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8936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</w:t>
            </w:r>
            <w:r w:rsidR="0089362B">
              <w:rPr>
                <w:color w:val="auto"/>
              </w:rPr>
              <w:t xml:space="preserve"> </w:t>
            </w:r>
            <w:r w:rsidR="00AD6E14">
              <w:rPr>
                <w:color w:val="auto"/>
              </w:rPr>
              <w:t>ответственностью</w:t>
            </w:r>
            <w:r>
              <w:rPr>
                <w:color w:val="auto"/>
              </w:rPr>
              <w:t xml:space="preserve"> ООО «</w:t>
            </w:r>
            <w:r w:rsidR="0089362B">
              <w:rPr>
                <w:color w:val="auto"/>
              </w:rPr>
              <w:t>ОМЕГА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EA02DE">
              <w:rPr>
                <w:sz w:val="22"/>
                <w:szCs w:val="22"/>
              </w:rPr>
              <w:t>660022, г. Красноярск, ул. Аэровокзальная, д. 17, кабинет 1-02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EA02DE">
              <w:rPr>
                <w:sz w:val="22"/>
                <w:szCs w:val="22"/>
              </w:rPr>
              <w:t>660022, г. Красноярск, ул. Аэровокзальная, д. 17, кабинет 1-02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AD6E14" w:rsidP="00AD6E14">
            <w:pPr>
              <w:pStyle w:val="Default"/>
              <w:rPr>
                <w:color w:val="auto"/>
              </w:rPr>
            </w:pPr>
            <w:hyperlink r:id="rId5" w:history="1">
              <w:r w:rsidRPr="00F62A0C">
                <w:rPr>
                  <w:rStyle w:val="a4"/>
                </w:rPr>
                <w:t>http://mrt-lider.ru/Krasnoiarsk/контакты/</w:t>
              </w:r>
            </w:hyperlink>
          </w:p>
          <w:p w:rsidR="00AD6E14" w:rsidRDefault="00AD6E14" w:rsidP="00AD6E14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89362B" w:rsidP="0089362B">
            <w:pPr>
              <w:pStyle w:val="Default"/>
              <w:rPr>
                <w:color w:val="auto"/>
              </w:rPr>
            </w:pPr>
            <w:r>
              <w:rPr>
                <w:b/>
              </w:rPr>
              <w:t>09.10</w:t>
            </w:r>
            <w:r w:rsidR="00A6617D" w:rsidRPr="00C74BF7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  <w:r w:rsidR="0089362B">
              <w:rPr>
                <w:color w:val="auto"/>
              </w:rPr>
              <w:t>/КПП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EA02DE">
              <w:rPr>
                <w:b/>
                <w:sz w:val="22"/>
                <w:szCs w:val="22"/>
              </w:rPr>
              <w:t>2465172165</w:t>
            </w:r>
            <w:r w:rsidRPr="006C0DA8">
              <w:rPr>
                <w:b/>
                <w:sz w:val="22"/>
                <w:szCs w:val="22"/>
              </w:rPr>
              <w:t xml:space="preserve"> / </w:t>
            </w:r>
            <w:r w:rsidRPr="00EA02DE">
              <w:rPr>
                <w:b/>
                <w:sz w:val="22"/>
                <w:szCs w:val="22"/>
              </w:rPr>
              <w:t>246501001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EA02DE">
              <w:rPr>
                <w:b/>
                <w:sz w:val="22"/>
                <w:szCs w:val="22"/>
              </w:rPr>
              <w:t>1172468059180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9362B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Сведения об учредителе 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AD6E14" w:rsidRDefault="00A6617D" w:rsidP="00AD6E14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 орган управления: </w:t>
            </w:r>
          </w:p>
          <w:p w:rsidR="00266E1D" w:rsidRDefault="00AD6E14" w:rsidP="00AD6E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A6617D" w:rsidRPr="00A6617D">
              <w:rPr>
                <w:color w:val="auto"/>
              </w:rPr>
              <w:t xml:space="preserve">иректор: </w:t>
            </w:r>
            <w:r w:rsidR="00A6617D">
              <w:rPr>
                <w:color w:val="auto"/>
              </w:rPr>
              <w:t>Ведищева Марианна Николаевна</w:t>
            </w:r>
            <w:r w:rsidR="00A6617D" w:rsidRPr="00A661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AD6E14" w:rsidP="00A661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ЕЖЕДНЕВНО с 08:00-</w:t>
            </w:r>
            <w:r w:rsidR="0089362B">
              <w:rPr>
                <w:color w:val="auto"/>
              </w:rPr>
              <w:t>0</w:t>
            </w:r>
            <w:r>
              <w:rPr>
                <w:color w:val="auto"/>
              </w:rPr>
              <w:t>2</w:t>
            </w:r>
            <w:r w:rsidR="0089362B">
              <w:rPr>
                <w:color w:val="auto"/>
              </w:rPr>
              <w:t>:00</w:t>
            </w:r>
          </w:p>
        </w:tc>
      </w:tr>
      <w:tr w:rsidR="0089362B" w:rsidTr="00E7337F">
        <w:trPr>
          <w:gridAfter w:val="2"/>
          <w:wAfter w:w="9101" w:type="dxa"/>
          <w:trHeight w:val="276"/>
        </w:trPr>
        <w:tc>
          <w:tcPr>
            <w:tcW w:w="710" w:type="dxa"/>
            <w:vMerge/>
          </w:tcPr>
          <w:p w:rsidR="0089362B" w:rsidRDefault="0089362B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AD6E14" w:rsidRDefault="00AD6E14" w:rsidP="00AD6E14">
            <w:pPr>
              <w:numPr>
                <w:ilvl w:val="0"/>
                <w:numId w:val="6"/>
              </w:numPr>
              <w:spacing w:line="300" w:lineRule="atLeast"/>
              <w:ind w:left="450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+7(391)234-77-75</w:t>
            </w:r>
          </w:p>
          <w:p w:rsidR="00AD6E14" w:rsidRDefault="00AD6E14" w:rsidP="00AD6E14">
            <w:pPr>
              <w:numPr>
                <w:ilvl w:val="0"/>
                <w:numId w:val="6"/>
              </w:numPr>
              <w:spacing w:line="300" w:lineRule="atLeast"/>
              <w:ind w:left="450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+7(983)269-85-88</w:t>
            </w:r>
          </w:p>
          <w:p w:rsidR="00AD6E14" w:rsidRDefault="00AD6E14" w:rsidP="00AD6E14">
            <w:pPr>
              <w:numPr>
                <w:ilvl w:val="0"/>
                <w:numId w:val="6"/>
              </w:numPr>
              <w:spacing w:line="300" w:lineRule="atLeast"/>
              <w:ind w:left="450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+7(923)304-08-88</w:t>
            </w:r>
          </w:p>
          <w:p w:rsidR="00AD6E14" w:rsidRDefault="00AD6E14" w:rsidP="00AD6E14">
            <w:pPr>
              <w:numPr>
                <w:ilvl w:val="0"/>
                <w:numId w:val="6"/>
              </w:numPr>
              <w:spacing w:line="300" w:lineRule="atLeast"/>
              <w:ind w:left="450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+7(923)289-05-55</w:t>
            </w:r>
          </w:p>
          <w:p w:rsidR="00AD6E14" w:rsidRDefault="00AD6E14" w:rsidP="00AD6E14">
            <w:pPr>
              <w:numPr>
                <w:ilvl w:val="0"/>
                <w:numId w:val="6"/>
              </w:numPr>
              <w:ind w:left="450"/>
              <w:textAlignment w:val="baseline"/>
              <w:rPr>
                <w:rFonts w:ascii="inherit" w:hAnsi="inherit"/>
                <w:color w:val="000000"/>
              </w:rPr>
            </w:pPr>
            <w:hyperlink r:id="rId6" w:history="1">
              <w:r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</w:rPr>
                <w:t>mrtlider.kr@mail.ru</w:t>
              </w:r>
            </w:hyperlink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A6617D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Ведищева Марианна Николаевна                                 </w:t>
            </w:r>
            <w:proofErr w:type="gramStart"/>
            <w:r>
              <w:rPr>
                <w:color w:val="auto"/>
              </w:rPr>
              <w:t>ПН,ЧТ</w:t>
            </w:r>
            <w:proofErr w:type="gramEnd"/>
            <w:r>
              <w:rPr>
                <w:color w:val="auto"/>
              </w:rPr>
              <w:t xml:space="preserve"> с 10:00-12:00 по предварительной записи</w:t>
            </w:r>
          </w:p>
          <w:p w:rsidR="0089362B" w:rsidRPr="0089362B" w:rsidRDefault="0089362B" w:rsidP="00AD6E14">
            <w:pPr>
              <w:numPr>
                <w:ilvl w:val="0"/>
                <w:numId w:val="1"/>
              </w:num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+7(923)289-05-55</w:t>
            </w:r>
          </w:p>
          <w:p w:rsidR="00A6617D" w:rsidRPr="00AD6E14" w:rsidRDefault="00AD6E14" w:rsidP="0008470C">
            <w:pPr>
              <w:numPr>
                <w:ilvl w:val="0"/>
                <w:numId w:val="1"/>
              </w:num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AD6E14"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</w:rPr>
                <w:t>mrtlider.kr@mail.ru</w:t>
              </w:r>
            </w:hyperlink>
          </w:p>
          <w:p w:rsidR="00A6617D" w:rsidRPr="00A6617D" w:rsidRDefault="00A661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89362B" w:rsidRPr="0089362B" w:rsidRDefault="0089362B" w:rsidP="008936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Министерство здравоохранения Красноярского </w:t>
            </w:r>
            <w:proofErr w:type="gramStart"/>
            <w:r w:rsidRPr="0089362B">
              <w:rPr>
                <w:rFonts w:ascii="Times New Roman" w:hAnsi="Times New Roman" w:cs="Times New Roman"/>
                <w:b/>
              </w:rPr>
              <w:t>края :</w:t>
            </w:r>
            <w:proofErr w:type="gramEnd"/>
            <w:r w:rsidRPr="008936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>660017, г. </w:t>
            </w:r>
            <w:r w:rsidRPr="0089362B">
              <w:rPr>
                <w:rStyle w:val="a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Красноярск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, ул. Красной армии, 3</w:t>
            </w:r>
          </w:p>
          <w:p w:rsidR="0089362B" w:rsidRPr="00AD6E14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Тел.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+7 (391) 211-51-51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>2. Отдел лицензирование медицинской и фармацевтической деятельности: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</w:t>
            </w:r>
            <w:r w:rsidRPr="0089362B">
              <w:rPr>
                <w:rFonts w:ascii="Times New Roman" w:hAnsi="Times New Roman" w:cs="Times New Roman"/>
              </w:rPr>
              <w:t>660021, г. Красноярск, ул. Горького, д. 3к</w:t>
            </w:r>
          </w:p>
          <w:p w:rsidR="0089362B" w:rsidRPr="00AD6E14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тел.  </w:t>
            </w:r>
            <w:r w:rsidRPr="0089362B">
              <w:rPr>
                <w:rFonts w:ascii="Times New Roman" w:hAnsi="Times New Roman" w:cs="Times New Roman"/>
              </w:rPr>
              <w:t>8 (391) 222-03-98</w:t>
            </w:r>
          </w:p>
          <w:p w:rsidR="0089362B" w:rsidRPr="0089362B" w:rsidRDefault="0089362B" w:rsidP="0089362B">
            <w:pPr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3. Росздравнадзор по Красноярскому краю: 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660021. пр. Мира, 132, Красноярск, Красноярский край, </w:t>
            </w:r>
          </w:p>
          <w:p w:rsidR="0089362B" w:rsidRPr="00AD6E14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тел.  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8 (391) 221-11-41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89362B">
              <w:rPr>
                <w:rFonts w:ascii="Times New Roman" w:hAnsi="Times New Roman" w:cs="Times New Roman"/>
                <w:b/>
              </w:rPr>
              <w:t>Роспотребнадзор</w:t>
            </w:r>
            <w:proofErr w:type="spellEnd"/>
            <w:r w:rsidRPr="0089362B">
              <w:rPr>
                <w:rFonts w:ascii="Times New Roman" w:hAnsi="Times New Roman" w:cs="Times New Roman"/>
                <w:b/>
              </w:rPr>
              <w:t xml:space="preserve"> по Красноярскому краю: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660049. ул. </w:t>
            </w:r>
            <w:proofErr w:type="spellStart"/>
            <w:r w:rsidRPr="0089362B">
              <w:rPr>
                <w:rFonts w:ascii="Times New Roman" w:hAnsi="Times New Roman" w:cs="Times New Roman"/>
                <w:shd w:val="clear" w:color="auto" w:fill="FFFFFF"/>
              </w:rPr>
              <w:t>Каратанова</w:t>
            </w:r>
            <w:proofErr w:type="spellEnd"/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, 21, Красноярск, Красноярский край, </w:t>
            </w:r>
          </w:p>
          <w:p w:rsidR="0089362B" w:rsidRPr="00F33F01" w:rsidRDefault="0089362B" w:rsidP="0089362B">
            <w:pPr>
              <w:ind w:left="360"/>
              <w:rPr>
                <w:b/>
                <w:sz w:val="32"/>
                <w:szCs w:val="32"/>
              </w:rPr>
            </w:pPr>
            <w:r w:rsidRPr="0089362B">
              <w:rPr>
                <w:rFonts w:ascii="Times New Roman" w:hAnsi="Times New Roman" w:cs="Times New Roman"/>
                <w:b/>
              </w:rPr>
              <w:lastRenderedPageBreak/>
              <w:t xml:space="preserve">тел.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8 (391) 226-89-50</w:t>
            </w:r>
          </w:p>
          <w:p w:rsidR="00266E1D" w:rsidRDefault="00266E1D" w:rsidP="006C66F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Альфа-ст</w:t>
            </w: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хование</w:t>
            </w:r>
          </w:p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</w:t>
            </w:r>
            <w:proofErr w:type="spellEnd"/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-гарантия</w:t>
            </w:r>
          </w:p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Надежда</w:t>
            </w:r>
          </w:p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ВСК</w:t>
            </w:r>
          </w:p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Ингосстрах</w:t>
            </w:r>
          </w:p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Согласие</w:t>
            </w:r>
          </w:p>
          <w:p w:rsidR="00266E1D" w:rsidRPr="0089362B" w:rsidRDefault="00266E1D" w:rsidP="00AD6E14">
            <w:pPr>
              <w:pStyle w:val="Default"/>
              <w:rPr>
                <w:color w:val="auto"/>
              </w:rPr>
            </w:pP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Pr="0089362B" w:rsidRDefault="0089362B" w:rsidP="00AD6E14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</w:rPr>
              <w:t xml:space="preserve">Лицензия на осуществление медицинской деятельности № ЛО-24-01-004023 от 21.06.2018 г., выдана Министерством Здравоохранения Красноярского </w:t>
            </w:r>
            <w:r w:rsidR="00AD6E14">
              <w:rPr>
                <w:rFonts w:ascii="Times New Roman" w:hAnsi="Times New Roman" w:cs="Times New Roman"/>
              </w:rPr>
              <w:t>края</w:t>
            </w:r>
            <w:r w:rsidR="004A677D" w:rsidRPr="004A677D"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</w:t>
            </w:r>
            <w:proofErr w:type="gramStart"/>
            <w:r w:rsidRPr="004A677D">
              <w:rPr>
                <w:color w:val="auto"/>
              </w:rPr>
              <w:t>( услуги</w:t>
            </w:r>
            <w:proofErr w:type="gramEnd"/>
            <w:r w:rsidRPr="004A677D">
              <w:rPr>
                <w:color w:val="auto"/>
              </w:rPr>
              <w:t xml:space="preserve">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4A677D">
              <w:rPr>
                <w:color w:val="auto"/>
              </w:rPr>
              <w:t>по :</w:t>
            </w:r>
            <w:proofErr w:type="gramEnd"/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2018 год  - нет</w:t>
            </w:r>
          </w:p>
          <w:p w:rsidR="0089362B" w:rsidRDefault="0089362B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2019 год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AD6E14" w:rsidRDefault="00AD6E14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>+7(391)234-77-75</w:t>
            </w:r>
            <w:r>
              <w:rPr>
                <w:rFonts w:ascii="RobotoRegular" w:hAnsi="RobotoRegular"/>
                <w:b/>
                <w:bCs/>
              </w:rPr>
              <w:br/>
              <w:t>+7(983)269-85-88</w:t>
            </w:r>
          </w:p>
          <w:p w:rsidR="00E7337F" w:rsidRDefault="00E7337F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bookmarkStart w:id="0" w:name="_GoBack"/>
            <w:bookmarkEnd w:id="0"/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F13E08" w:rsidRDefault="00AD6E14" w:rsidP="00266E1D">
            <w:pPr>
              <w:pStyle w:val="Default"/>
              <w:rPr>
                <w:color w:val="auto"/>
              </w:rPr>
            </w:pPr>
            <w:hyperlink r:id="rId8" w:history="1">
              <w:r w:rsidR="0089362B" w:rsidRPr="00182FAB">
                <w:rPr>
                  <w:rStyle w:val="a4"/>
                </w:rPr>
                <w:t>http://mrt-lider.ru/Krasnoiarsk/</w:t>
              </w:r>
            </w:hyperlink>
            <w:r w:rsidR="0089362B">
              <w:t xml:space="preserve"> </w:t>
            </w: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Default="0089362B" w:rsidP="00266E1D">
            <w:pPr>
              <w:pStyle w:val="Default"/>
              <w:rPr>
                <w:color w:val="auto"/>
              </w:rPr>
            </w:pPr>
            <w:r>
              <w:rPr>
                <w:rFonts w:ascii="RobotoRegular" w:hAnsi="RobotoRegular"/>
                <w:b/>
                <w:bCs/>
              </w:rPr>
              <w:t>+7(983)269-85-88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669AE"/>
    <w:multiLevelType w:val="hybridMultilevel"/>
    <w:tmpl w:val="C8560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57EF3"/>
    <w:multiLevelType w:val="multilevel"/>
    <w:tmpl w:val="EA4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266E1D"/>
    <w:rsid w:val="004219D0"/>
    <w:rsid w:val="004A677D"/>
    <w:rsid w:val="006C66F2"/>
    <w:rsid w:val="0089362B"/>
    <w:rsid w:val="008B0C3C"/>
    <w:rsid w:val="008F1B1A"/>
    <w:rsid w:val="00A6617D"/>
    <w:rsid w:val="00AD6E14"/>
    <w:rsid w:val="00B33BE1"/>
    <w:rsid w:val="00E7337F"/>
    <w:rsid w:val="00F1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1C58"/>
  <w15:docId w15:val="{6EDDC1FF-A966-4B0B-89F3-D27AC20E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936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t-lider.ru/Krasnoiar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tlider.ir@mail.ru%E2%8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tlider.ir@mail.ru%E2%80%A8" TargetMode="External"/><Relationship Id="rId5" Type="http://schemas.openxmlformats.org/officeDocument/2006/relationships/hyperlink" Target="http://mrt-lider.ru/Krasnoiarsk/&#1082;&#1086;&#1085;&#1090;&#1072;&#1082;&#1090;&#1099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2</cp:revision>
  <dcterms:created xsi:type="dcterms:W3CDTF">2020-03-12T04:58:00Z</dcterms:created>
  <dcterms:modified xsi:type="dcterms:W3CDTF">2020-03-12T04:58:00Z</dcterms:modified>
</cp:coreProperties>
</file>