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DDB" w:rsidRPr="00F47DDB" w:rsidRDefault="00F47DDB" w:rsidP="00F47DDB">
      <w:pPr>
        <w:spacing w:after="0" w:line="240" w:lineRule="auto"/>
        <w:ind w:left="2149"/>
        <w:jc w:val="right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F47DDB">
        <w:rPr>
          <w:rFonts w:ascii="Times New Roman" w:eastAsia="Calibri" w:hAnsi="Times New Roman" w:cs="Times New Roman"/>
          <w:b/>
          <w:sz w:val="20"/>
          <w:szCs w:val="20"/>
        </w:rPr>
        <w:t>Утверждено: директор Ведищева М.Н.</w:t>
      </w:r>
    </w:p>
    <w:p w:rsidR="00F47DDB" w:rsidRPr="00F47DDB" w:rsidRDefault="00F47DDB" w:rsidP="00AA1E79">
      <w:pPr>
        <w:spacing w:after="0" w:line="240" w:lineRule="auto"/>
        <w:ind w:left="2149"/>
        <w:jc w:val="right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F47DDB">
        <w:rPr>
          <w:rFonts w:ascii="Times New Roman" w:eastAsia="Calibri" w:hAnsi="Times New Roman" w:cs="Times New Roman"/>
          <w:b/>
          <w:sz w:val="20"/>
          <w:szCs w:val="20"/>
        </w:rPr>
        <w:t>______________</w:t>
      </w:r>
    </w:p>
    <w:p w:rsidR="00F47DDB" w:rsidRPr="00F47DDB" w:rsidRDefault="009D414B" w:rsidP="00F47DDB">
      <w:pPr>
        <w:spacing w:after="0" w:line="240" w:lineRule="auto"/>
        <w:ind w:left="2149"/>
        <w:jc w:val="right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01</w:t>
      </w:r>
      <w:r w:rsidR="003B6AB9">
        <w:rPr>
          <w:rFonts w:ascii="Times New Roman" w:eastAsia="Calibri" w:hAnsi="Times New Roman" w:cs="Times New Roman"/>
          <w:b/>
          <w:sz w:val="20"/>
          <w:szCs w:val="20"/>
        </w:rPr>
        <w:t>.</w:t>
      </w:r>
      <w:r w:rsidR="0085791F">
        <w:rPr>
          <w:rFonts w:ascii="Times New Roman" w:eastAsia="Calibri" w:hAnsi="Times New Roman" w:cs="Times New Roman"/>
          <w:b/>
          <w:sz w:val="20"/>
          <w:szCs w:val="20"/>
        </w:rPr>
        <w:t>0</w:t>
      </w:r>
      <w:bookmarkStart w:id="0" w:name="_GoBack"/>
      <w:bookmarkEnd w:id="0"/>
      <w:r w:rsidR="0073696F">
        <w:rPr>
          <w:rFonts w:ascii="Times New Roman" w:eastAsia="Calibri" w:hAnsi="Times New Roman" w:cs="Times New Roman"/>
          <w:b/>
          <w:sz w:val="20"/>
          <w:szCs w:val="20"/>
        </w:rPr>
        <w:t>9</w:t>
      </w:r>
      <w:r w:rsidR="001F4BC9">
        <w:rPr>
          <w:rFonts w:ascii="Times New Roman" w:eastAsia="Calibri" w:hAnsi="Times New Roman" w:cs="Times New Roman"/>
          <w:b/>
          <w:sz w:val="20"/>
          <w:szCs w:val="20"/>
        </w:rPr>
        <w:t>.2018</w:t>
      </w:r>
      <w:r w:rsidR="0073696F">
        <w:rPr>
          <w:rFonts w:ascii="Times New Roman" w:eastAsia="Calibri" w:hAnsi="Times New Roman" w:cs="Times New Roman"/>
          <w:b/>
          <w:sz w:val="20"/>
          <w:szCs w:val="20"/>
        </w:rPr>
        <w:t xml:space="preserve"> г.</w:t>
      </w:r>
    </w:p>
    <w:p w:rsidR="00F47DDB" w:rsidRPr="00F47DDB" w:rsidRDefault="00F47DDB" w:rsidP="00F47DDB">
      <w:pPr>
        <w:pStyle w:val="a3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F47DDB">
        <w:rPr>
          <w:rFonts w:ascii="Times New Roman" w:eastAsia="Calibri" w:hAnsi="Times New Roman" w:cs="Times New Roman"/>
          <w:b/>
          <w:sz w:val="28"/>
          <w:szCs w:val="28"/>
        </w:rPr>
        <w:t>Прайс</w:t>
      </w:r>
      <w:proofErr w:type="spellEnd"/>
      <w:r w:rsidR="0073696F">
        <w:rPr>
          <w:rFonts w:ascii="Times New Roman" w:eastAsia="Calibri" w:hAnsi="Times New Roman" w:cs="Times New Roman"/>
          <w:b/>
          <w:sz w:val="28"/>
          <w:szCs w:val="28"/>
        </w:rPr>
        <w:t xml:space="preserve"> г. Новосибирск</w:t>
      </w:r>
    </w:p>
    <w:p w:rsidR="00F47DDB" w:rsidRPr="00FF7C8F" w:rsidRDefault="00F47DDB" w:rsidP="00FF7C8F">
      <w:pPr>
        <w:pStyle w:val="a3"/>
        <w:numPr>
          <w:ilvl w:val="0"/>
          <w:numId w:val="6"/>
        </w:numPr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FF7C8F">
        <w:rPr>
          <w:rFonts w:ascii="Times New Roman" w:eastAsia="Calibri" w:hAnsi="Times New Roman" w:cs="Times New Roman"/>
          <w:b/>
          <w:sz w:val="28"/>
          <w:szCs w:val="28"/>
        </w:rPr>
        <w:t>МРТ диагностика</w:t>
      </w:r>
    </w:p>
    <w:tbl>
      <w:tblPr>
        <w:tblW w:w="9705" w:type="dxa"/>
        <w:jc w:val="center"/>
        <w:tblInd w:w="-4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02"/>
        <w:gridCol w:w="1152"/>
        <w:gridCol w:w="1251"/>
      </w:tblGrid>
      <w:tr w:rsidR="009101AF" w:rsidRPr="00105EFF" w:rsidTr="009101AF">
        <w:trPr>
          <w:trHeight w:val="20"/>
          <w:jc w:val="center"/>
        </w:trPr>
        <w:tc>
          <w:tcPr>
            <w:tcW w:w="7302" w:type="dxa"/>
            <w:vAlign w:val="center"/>
          </w:tcPr>
          <w:p w:rsidR="009101AF" w:rsidRPr="00105EFF" w:rsidRDefault="009101AF" w:rsidP="005837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Область исследования</w:t>
            </w:r>
          </w:p>
        </w:tc>
        <w:tc>
          <w:tcPr>
            <w:tcW w:w="1152" w:type="dxa"/>
          </w:tcPr>
          <w:p w:rsidR="009101AF" w:rsidRPr="00105EFF" w:rsidRDefault="009101AF" w:rsidP="009D41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251" w:type="dxa"/>
          </w:tcPr>
          <w:p w:rsidR="009101AF" w:rsidRPr="00105EFF" w:rsidRDefault="009101AF" w:rsidP="00F238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Скидка *</w:t>
            </w:r>
          </w:p>
        </w:tc>
      </w:tr>
      <w:tr w:rsidR="009101AF" w:rsidRPr="00105EFF" w:rsidTr="009101AF">
        <w:trPr>
          <w:trHeight w:val="20"/>
          <w:jc w:val="center"/>
        </w:trPr>
        <w:tc>
          <w:tcPr>
            <w:tcW w:w="7302" w:type="dxa"/>
            <w:vAlign w:val="center"/>
          </w:tcPr>
          <w:p w:rsidR="009101AF" w:rsidRPr="00F47DDB" w:rsidRDefault="009101AF" w:rsidP="00583798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DB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Головной мозг</w:t>
            </w:r>
          </w:p>
        </w:tc>
        <w:tc>
          <w:tcPr>
            <w:tcW w:w="1152" w:type="dxa"/>
          </w:tcPr>
          <w:p w:rsidR="009101AF" w:rsidRPr="00105EFF" w:rsidRDefault="009101AF" w:rsidP="009C65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3900</w:t>
            </w:r>
          </w:p>
        </w:tc>
        <w:tc>
          <w:tcPr>
            <w:tcW w:w="1251" w:type="dxa"/>
          </w:tcPr>
          <w:p w:rsidR="009101AF" w:rsidRDefault="00F238C4" w:rsidP="00812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  <w:r w:rsidR="00910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</w:tr>
      <w:tr w:rsidR="00F122CE" w:rsidRPr="00105EFF" w:rsidTr="009101AF">
        <w:trPr>
          <w:trHeight w:val="20"/>
          <w:jc w:val="center"/>
        </w:trPr>
        <w:tc>
          <w:tcPr>
            <w:tcW w:w="7302" w:type="dxa"/>
            <w:vAlign w:val="center"/>
          </w:tcPr>
          <w:p w:rsidR="00F122CE" w:rsidRPr="00F47DDB" w:rsidRDefault="00F122CE" w:rsidP="003776F7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Головной мозг + исследование на нейроваскулярный конфликт      </w:t>
            </w:r>
          </w:p>
        </w:tc>
        <w:tc>
          <w:tcPr>
            <w:tcW w:w="1152" w:type="dxa"/>
          </w:tcPr>
          <w:p w:rsidR="00F122CE" w:rsidRDefault="00F122CE" w:rsidP="00812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4500</w:t>
            </w:r>
          </w:p>
        </w:tc>
        <w:tc>
          <w:tcPr>
            <w:tcW w:w="1251" w:type="dxa"/>
          </w:tcPr>
          <w:p w:rsidR="00F122CE" w:rsidRDefault="00F122CE" w:rsidP="00F122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4050</w:t>
            </w:r>
          </w:p>
        </w:tc>
      </w:tr>
      <w:tr w:rsidR="00F122CE" w:rsidRPr="00105EFF" w:rsidTr="009101AF">
        <w:trPr>
          <w:trHeight w:val="20"/>
          <w:jc w:val="center"/>
        </w:trPr>
        <w:tc>
          <w:tcPr>
            <w:tcW w:w="7302" w:type="dxa"/>
            <w:vAlign w:val="center"/>
          </w:tcPr>
          <w:p w:rsidR="00F122CE" w:rsidRPr="00F47DDB" w:rsidRDefault="00F122CE" w:rsidP="003776F7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Головной мозг + </w:t>
            </w:r>
            <w:proofErr w:type="spellStart"/>
            <w:r w:rsidRPr="003776F7">
              <w:rPr>
                <w:rFonts w:ascii="Times New Roman" w:eastAsia="Times New Roman" w:hAnsi="Times New Roman" w:cs="Times New Roman"/>
                <w:sz w:val="24"/>
                <w:szCs w:val="24"/>
              </w:rPr>
              <w:t>нейродегенерация</w:t>
            </w:r>
            <w:proofErr w:type="spellEnd"/>
            <w:r w:rsidRPr="00377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/исключение болезни Паркинсона/    </w:t>
            </w:r>
          </w:p>
        </w:tc>
        <w:tc>
          <w:tcPr>
            <w:tcW w:w="1152" w:type="dxa"/>
          </w:tcPr>
          <w:p w:rsidR="00F122CE" w:rsidRDefault="00F122CE" w:rsidP="00812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4500</w:t>
            </w:r>
          </w:p>
        </w:tc>
        <w:tc>
          <w:tcPr>
            <w:tcW w:w="1251" w:type="dxa"/>
          </w:tcPr>
          <w:p w:rsidR="00F122CE" w:rsidRDefault="00F122CE" w:rsidP="00F122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4050</w:t>
            </w:r>
          </w:p>
        </w:tc>
      </w:tr>
      <w:tr w:rsidR="00F122CE" w:rsidRPr="00105EFF" w:rsidTr="009101AF">
        <w:trPr>
          <w:trHeight w:val="20"/>
          <w:jc w:val="center"/>
        </w:trPr>
        <w:tc>
          <w:tcPr>
            <w:tcW w:w="7302" w:type="dxa"/>
            <w:vAlign w:val="center"/>
          </w:tcPr>
          <w:p w:rsidR="00F122CE" w:rsidRPr="00F47DDB" w:rsidRDefault="00F122CE" w:rsidP="003776F7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Головной мозг  + </w:t>
            </w:r>
            <w:proofErr w:type="spellStart"/>
            <w:r w:rsidRPr="003776F7">
              <w:rPr>
                <w:rFonts w:ascii="Times New Roman" w:eastAsia="Times New Roman" w:hAnsi="Times New Roman" w:cs="Times New Roman"/>
                <w:sz w:val="24"/>
                <w:szCs w:val="24"/>
              </w:rPr>
              <w:t>нейродегенерация</w:t>
            </w:r>
            <w:proofErr w:type="spellEnd"/>
            <w:r w:rsidRPr="00377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/исключение болезни Альцгеймера/   </w:t>
            </w:r>
          </w:p>
        </w:tc>
        <w:tc>
          <w:tcPr>
            <w:tcW w:w="1152" w:type="dxa"/>
          </w:tcPr>
          <w:p w:rsidR="00F122CE" w:rsidRDefault="00F122CE" w:rsidP="00812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4500</w:t>
            </w:r>
          </w:p>
        </w:tc>
        <w:tc>
          <w:tcPr>
            <w:tcW w:w="1251" w:type="dxa"/>
          </w:tcPr>
          <w:p w:rsidR="00F122CE" w:rsidRDefault="00F122CE" w:rsidP="00F122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4050</w:t>
            </w:r>
          </w:p>
        </w:tc>
      </w:tr>
      <w:tr w:rsidR="0073696F" w:rsidRPr="00105EFF" w:rsidTr="000A3453">
        <w:trPr>
          <w:trHeight w:val="20"/>
          <w:jc w:val="center"/>
        </w:trPr>
        <w:tc>
          <w:tcPr>
            <w:tcW w:w="7302" w:type="dxa"/>
            <w:vAlign w:val="center"/>
          </w:tcPr>
          <w:p w:rsidR="0073696F" w:rsidRPr="003776F7" w:rsidRDefault="0073696F" w:rsidP="003776F7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76F7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Головной мозг  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ангиопрограмма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артерии+вены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3" w:type="dxa"/>
            <w:gridSpan w:val="2"/>
          </w:tcPr>
          <w:p w:rsidR="0073696F" w:rsidRDefault="0073696F" w:rsidP="00F122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9000</w:t>
            </w:r>
          </w:p>
        </w:tc>
      </w:tr>
      <w:tr w:rsidR="0073696F" w:rsidRPr="00105EFF" w:rsidTr="000A3453">
        <w:trPr>
          <w:trHeight w:val="20"/>
          <w:jc w:val="center"/>
        </w:trPr>
        <w:tc>
          <w:tcPr>
            <w:tcW w:w="7302" w:type="dxa"/>
            <w:vAlign w:val="center"/>
          </w:tcPr>
          <w:p w:rsidR="0073696F" w:rsidRDefault="0073696F" w:rsidP="0073696F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76F7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Головной мозг  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гипофиз</w:t>
            </w:r>
          </w:p>
        </w:tc>
        <w:tc>
          <w:tcPr>
            <w:tcW w:w="2403" w:type="dxa"/>
            <w:gridSpan w:val="2"/>
          </w:tcPr>
          <w:p w:rsidR="0073696F" w:rsidRDefault="0073696F" w:rsidP="00F122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6000</w:t>
            </w:r>
          </w:p>
        </w:tc>
      </w:tr>
      <w:tr w:rsidR="009101AF" w:rsidRPr="00105EFF" w:rsidTr="009101AF">
        <w:trPr>
          <w:trHeight w:val="20"/>
          <w:jc w:val="center"/>
        </w:trPr>
        <w:tc>
          <w:tcPr>
            <w:tcW w:w="7302" w:type="dxa"/>
            <w:vAlign w:val="bottom"/>
          </w:tcPr>
          <w:p w:rsidR="009101AF" w:rsidRPr="00F47DDB" w:rsidRDefault="009101AF" w:rsidP="00583798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Краниовертебральный переход</w:t>
            </w:r>
          </w:p>
        </w:tc>
        <w:tc>
          <w:tcPr>
            <w:tcW w:w="1152" w:type="dxa"/>
          </w:tcPr>
          <w:p w:rsidR="009101AF" w:rsidRPr="00105EFF" w:rsidRDefault="009101AF" w:rsidP="00812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3900</w:t>
            </w:r>
          </w:p>
        </w:tc>
        <w:tc>
          <w:tcPr>
            <w:tcW w:w="1251" w:type="dxa"/>
          </w:tcPr>
          <w:p w:rsidR="009101AF" w:rsidRDefault="00F238C4" w:rsidP="00812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  <w:r w:rsidR="00910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</w:tr>
      <w:tr w:rsidR="009101AF" w:rsidRPr="00105EFF" w:rsidTr="009101AF">
        <w:trPr>
          <w:trHeight w:val="20"/>
          <w:jc w:val="center"/>
        </w:trPr>
        <w:tc>
          <w:tcPr>
            <w:tcW w:w="7302" w:type="dxa"/>
            <w:vAlign w:val="center"/>
          </w:tcPr>
          <w:p w:rsidR="009101AF" w:rsidRPr="00F47DDB" w:rsidRDefault="009101AF" w:rsidP="00583798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DB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Придаточные пазухи носа</w:t>
            </w:r>
          </w:p>
        </w:tc>
        <w:tc>
          <w:tcPr>
            <w:tcW w:w="1152" w:type="dxa"/>
          </w:tcPr>
          <w:p w:rsidR="009101AF" w:rsidRPr="00105EFF" w:rsidRDefault="009101AF" w:rsidP="00812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3900</w:t>
            </w:r>
          </w:p>
        </w:tc>
        <w:tc>
          <w:tcPr>
            <w:tcW w:w="1251" w:type="dxa"/>
          </w:tcPr>
          <w:p w:rsidR="009101AF" w:rsidRDefault="00F238C4" w:rsidP="00812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  <w:r w:rsidR="00910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</w:tr>
      <w:tr w:rsidR="009101AF" w:rsidRPr="00105EFF" w:rsidTr="009101AF">
        <w:trPr>
          <w:trHeight w:val="20"/>
          <w:jc w:val="center"/>
        </w:trPr>
        <w:tc>
          <w:tcPr>
            <w:tcW w:w="7302" w:type="dxa"/>
            <w:vAlign w:val="center"/>
          </w:tcPr>
          <w:p w:rsidR="009101AF" w:rsidRPr="00F47DDB" w:rsidRDefault="009101AF" w:rsidP="00583798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DB">
              <w:rPr>
                <w:rFonts w:ascii="Times New Roman" w:eastAsia="Times New Roman" w:hAnsi="Times New Roman" w:cs="Times New Roman"/>
                <w:sz w:val="24"/>
                <w:szCs w:val="24"/>
              </w:rPr>
              <w:t>Глазные орбиты и зрительные нервы</w:t>
            </w:r>
          </w:p>
        </w:tc>
        <w:tc>
          <w:tcPr>
            <w:tcW w:w="1152" w:type="dxa"/>
          </w:tcPr>
          <w:p w:rsidR="009101AF" w:rsidRPr="00105EFF" w:rsidRDefault="009101AF" w:rsidP="00812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3900</w:t>
            </w:r>
          </w:p>
        </w:tc>
        <w:tc>
          <w:tcPr>
            <w:tcW w:w="1251" w:type="dxa"/>
          </w:tcPr>
          <w:p w:rsidR="009101AF" w:rsidRDefault="009101AF" w:rsidP="00F238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F23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</w:tr>
      <w:tr w:rsidR="009101AF" w:rsidRPr="00105EFF" w:rsidTr="009101AF">
        <w:trPr>
          <w:trHeight w:val="20"/>
          <w:jc w:val="center"/>
        </w:trPr>
        <w:tc>
          <w:tcPr>
            <w:tcW w:w="7302" w:type="dxa"/>
            <w:vAlign w:val="center"/>
          </w:tcPr>
          <w:p w:rsidR="009101AF" w:rsidRPr="00F47DDB" w:rsidRDefault="009101AF" w:rsidP="00583798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DB">
              <w:rPr>
                <w:rFonts w:ascii="Times New Roman" w:eastAsia="Times New Roman" w:hAnsi="Times New Roman" w:cs="Times New Roman"/>
                <w:sz w:val="24"/>
                <w:szCs w:val="24"/>
              </w:rPr>
              <w:t>Гипофиз</w:t>
            </w:r>
          </w:p>
        </w:tc>
        <w:tc>
          <w:tcPr>
            <w:tcW w:w="1152" w:type="dxa"/>
          </w:tcPr>
          <w:p w:rsidR="009101AF" w:rsidRPr="00105EFF" w:rsidRDefault="009101AF" w:rsidP="00812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3900</w:t>
            </w:r>
          </w:p>
        </w:tc>
        <w:tc>
          <w:tcPr>
            <w:tcW w:w="1251" w:type="dxa"/>
          </w:tcPr>
          <w:p w:rsidR="009101AF" w:rsidRDefault="00F238C4" w:rsidP="00812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  <w:r w:rsidR="00910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</w:tr>
      <w:tr w:rsidR="009101AF" w:rsidRPr="00105EFF" w:rsidTr="009101AF">
        <w:trPr>
          <w:trHeight w:val="20"/>
          <w:jc w:val="center"/>
        </w:trPr>
        <w:tc>
          <w:tcPr>
            <w:tcW w:w="7302" w:type="dxa"/>
            <w:vAlign w:val="center"/>
          </w:tcPr>
          <w:p w:rsidR="009101AF" w:rsidRPr="00F47DDB" w:rsidRDefault="009101AF" w:rsidP="00583798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DB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Головной мозг (</w:t>
            </w:r>
            <w:proofErr w:type="spellStart"/>
            <w:r w:rsidRPr="00F47DDB">
              <w:rPr>
                <w:rFonts w:ascii="Times New Roman" w:eastAsia="Times New Roman" w:hAnsi="Times New Roman" w:cs="Times New Roman"/>
                <w:sz w:val="24"/>
                <w:szCs w:val="24"/>
              </w:rPr>
              <w:t>Эписиндром</w:t>
            </w:r>
            <w:proofErr w:type="spellEnd"/>
            <w:proofErr w:type="gramStart"/>
            <w:r w:rsidRPr="00F47DDB">
              <w:rPr>
                <w:rFonts w:ascii="Times New Roman" w:eastAsia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F47DDB">
              <w:rPr>
                <w:rFonts w:ascii="Times New Roman" w:eastAsia="Times New Roman" w:hAnsi="Times New Roman" w:cs="Times New Roman"/>
                <w:sz w:val="24"/>
                <w:szCs w:val="24"/>
              </w:rPr>
              <w:t>МР высокого разрешения</w:t>
            </w:r>
          </w:p>
        </w:tc>
        <w:tc>
          <w:tcPr>
            <w:tcW w:w="1152" w:type="dxa"/>
          </w:tcPr>
          <w:p w:rsidR="009101AF" w:rsidRPr="00105EFF" w:rsidRDefault="009101AF" w:rsidP="00812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6300</w:t>
            </w:r>
          </w:p>
        </w:tc>
        <w:tc>
          <w:tcPr>
            <w:tcW w:w="1251" w:type="dxa"/>
          </w:tcPr>
          <w:p w:rsidR="009101AF" w:rsidRDefault="00F238C4" w:rsidP="00812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560</w:t>
            </w:r>
            <w:r w:rsidR="00910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101AF" w:rsidRPr="00105EFF" w:rsidTr="009101AF">
        <w:trPr>
          <w:trHeight w:val="20"/>
          <w:jc w:val="center"/>
        </w:trPr>
        <w:tc>
          <w:tcPr>
            <w:tcW w:w="7302" w:type="dxa"/>
            <w:vAlign w:val="bottom"/>
          </w:tcPr>
          <w:p w:rsidR="009101AF" w:rsidRPr="00F47DDB" w:rsidRDefault="009101AF" w:rsidP="00583798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DB">
              <w:rPr>
                <w:rFonts w:ascii="Times New Roman" w:eastAsia="Times New Roman" w:hAnsi="Times New Roman" w:cs="Times New Roman"/>
                <w:sz w:val="24"/>
                <w:szCs w:val="24"/>
              </w:rPr>
              <w:t>Височно-нижнечелюстной сустав</w:t>
            </w:r>
          </w:p>
        </w:tc>
        <w:tc>
          <w:tcPr>
            <w:tcW w:w="1152" w:type="dxa"/>
          </w:tcPr>
          <w:p w:rsidR="009101AF" w:rsidRPr="00105EFF" w:rsidRDefault="009101AF" w:rsidP="00812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4500</w:t>
            </w:r>
          </w:p>
        </w:tc>
        <w:tc>
          <w:tcPr>
            <w:tcW w:w="1251" w:type="dxa"/>
          </w:tcPr>
          <w:p w:rsidR="009101AF" w:rsidRDefault="009101AF" w:rsidP="00812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4050</w:t>
            </w:r>
          </w:p>
        </w:tc>
      </w:tr>
      <w:tr w:rsidR="009101AF" w:rsidRPr="00105EFF" w:rsidTr="009101AF">
        <w:trPr>
          <w:trHeight w:val="20"/>
          <w:jc w:val="center"/>
        </w:trPr>
        <w:tc>
          <w:tcPr>
            <w:tcW w:w="7302" w:type="dxa"/>
            <w:vAlign w:val="bottom"/>
          </w:tcPr>
          <w:p w:rsidR="009101AF" w:rsidRPr="00F47DDB" w:rsidRDefault="009101AF" w:rsidP="00583798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DB">
              <w:rPr>
                <w:rFonts w:ascii="Times New Roman" w:eastAsia="Times New Roman" w:hAnsi="Times New Roman" w:cs="Times New Roman"/>
                <w:sz w:val="24"/>
                <w:szCs w:val="24"/>
              </w:rPr>
              <w:t>Артерии головного мозга</w:t>
            </w:r>
          </w:p>
        </w:tc>
        <w:tc>
          <w:tcPr>
            <w:tcW w:w="1152" w:type="dxa"/>
          </w:tcPr>
          <w:p w:rsidR="009101AF" w:rsidRPr="00105EFF" w:rsidRDefault="009101AF" w:rsidP="004977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3900</w:t>
            </w:r>
          </w:p>
        </w:tc>
        <w:tc>
          <w:tcPr>
            <w:tcW w:w="1251" w:type="dxa"/>
          </w:tcPr>
          <w:p w:rsidR="009101AF" w:rsidRDefault="00F238C4" w:rsidP="00812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3600</w:t>
            </w:r>
          </w:p>
        </w:tc>
      </w:tr>
      <w:tr w:rsidR="009101AF" w:rsidRPr="00105EFF" w:rsidTr="009101AF">
        <w:trPr>
          <w:trHeight w:val="20"/>
          <w:jc w:val="center"/>
        </w:trPr>
        <w:tc>
          <w:tcPr>
            <w:tcW w:w="7302" w:type="dxa"/>
            <w:vAlign w:val="bottom"/>
          </w:tcPr>
          <w:p w:rsidR="009101AF" w:rsidRPr="00F47DDB" w:rsidRDefault="009101AF" w:rsidP="00583798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DB">
              <w:rPr>
                <w:rFonts w:ascii="Times New Roman" w:eastAsia="Times New Roman" w:hAnsi="Times New Roman" w:cs="Times New Roman"/>
                <w:sz w:val="24"/>
                <w:szCs w:val="24"/>
              </w:rPr>
              <w:t>Вены головного мозга</w:t>
            </w:r>
          </w:p>
        </w:tc>
        <w:tc>
          <w:tcPr>
            <w:tcW w:w="1152" w:type="dxa"/>
          </w:tcPr>
          <w:p w:rsidR="009101AF" w:rsidRPr="00105EFF" w:rsidRDefault="009101AF" w:rsidP="00812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3900</w:t>
            </w:r>
          </w:p>
        </w:tc>
        <w:tc>
          <w:tcPr>
            <w:tcW w:w="1251" w:type="dxa"/>
          </w:tcPr>
          <w:p w:rsidR="009101AF" w:rsidRDefault="00F238C4" w:rsidP="00812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3600</w:t>
            </w:r>
          </w:p>
        </w:tc>
      </w:tr>
      <w:tr w:rsidR="009101AF" w:rsidRPr="00105EFF" w:rsidTr="009101AF">
        <w:trPr>
          <w:trHeight w:val="20"/>
          <w:jc w:val="center"/>
        </w:trPr>
        <w:tc>
          <w:tcPr>
            <w:tcW w:w="7302" w:type="dxa"/>
            <w:vAlign w:val="bottom"/>
          </w:tcPr>
          <w:p w:rsidR="009101AF" w:rsidRPr="00F47DDB" w:rsidRDefault="009101AF" w:rsidP="00583798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DB">
              <w:rPr>
                <w:rFonts w:ascii="Times New Roman" w:eastAsia="Times New Roman" w:hAnsi="Times New Roman" w:cs="Times New Roman"/>
                <w:sz w:val="24"/>
                <w:szCs w:val="24"/>
              </w:rPr>
              <w:t>Артерии шеи</w:t>
            </w:r>
          </w:p>
        </w:tc>
        <w:tc>
          <w:tcPr>
            <w:tcW w:w="1152" w:type="dxa"/>
          </w:tcPr>
          <w:p w:rsidR="009101AF" w:rsidRPr="00105EFF" w:rsidRDefault="009101AF" w:rsidP="00812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3900</w:t>
            </w:r>
          </w:p>
        </w:tc>
        <w:tc>
          <w:tcPr>
            <w:tcW w:w="1251" w:type="dxa"/>
          </w:tcPr>
          <w:p w:rsidR="009101AF" w:rsidRDefault="00F238C4" w:rsidP="00812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3600</w:t>
            </w:r>
          </w:p>
        </w:tc>
      </w:tr>
      <w:tr w:rsidR="009101AF" w:rsidRPr="00105EFF" w:rsidTr="009101AF">
        <w:trPr>
          <w:trHeight w:val="20"/>
          <w:jc w:val="center"/>
        </w:trPr>
        <w:tc>
          <w:tcPr>
            <w:tcW w:w="7302" w:type="dxa"/>
            <w:vAlign w:val="bottom"/>
          </w:tcPr>
          <w:p w:rsidR="009101AF" w:rsidRPr="00F47DDB" w:rsidRDefault="009101AF" w:rsidP="00583798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Атланто-дентальное сочленение</w:t>
            </w:r>
          </w:p>
        </w:tc>
        <w:tc>
          <w:tcPr>
            <w:tcW w:w="1152" w:type="dxa"/>
          </w:tcPr>
          <w:p w:rsidR="009101AF" w:rsidRPr="00105EFF" w:rsidRDefault="009101AF" w:rsidP="00812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3900</w:t>
            </w:r>
          </w:p>
        </w:tc>
        <w:tc>
          <w:tcPr>
            <w:tcW w:w="1251" w:type="dxa"/>
          </w:tcPr>
          <w:p w:rsidR="009101AF" w:rsidRDefault="00F238C4" w:rsidP="00812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3600</w:t>
            </w:r>
          </w:p>
        </w:tc>
      </w:tr>
      <w:tr w:rsidR="009101AF" w:rsidRPr="00105EFF" w:rsidTr="009101AF">
        <w:trPr>
          <w:trHeight w:val="20"/>
          <w:jc w:val="center"/>
        </w:trPr>
        <w:tc>
          <w:tcPr>
            <w:tcW w:w="7302" w:type="dxa"/>
            <w:vAlign w:val="bottom"/>
          </w:tcPr>
          <w:p w:rsidR="009101AF" w:rsidRPr="00F47DDB" w:rsidRDefault="009101AF" w:rsidP="00583798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Шейный отдел позвоночника</w:t>
            </w:r>
          </w:p>
        </w:tc>
        <w:tc>
          <w:tcPr>
            <w:tcW w:w="1152" w:type="dxa"/>
          </w:tcPr>
          <w:p w:rsidR="009101AF" w:rsidRPr="00105EFF" w:rsidRDefault="009101AF" w:rsidP="00812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3900</w:t>
            </w:r>
          </w:p>
        </w:tc>
        <w:tc>
          <w:tcPr>
            <w:tcW w:w="1251" w:type="dxa"/>
          </w:tcPr>
          <w:p w:rsidR="009101AF" w:rsidRDefault="00F238C4" w:rsidP="00812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3600</w:t>
            </w:r>
          </w:p>
        </w:tc>
      </w:tr>
      <w:tr w:rsidR="0073696F" w:rsidRPr="00105EFF" w:rsidTr="00B66618">
        <w:trPr>
          <w:trHeight w:val="20"/>
          <w:jc w:val="center"/>
        </w:trPr>
        <w:tc>
          <w:tcPr>
            <w:tcW w:w="7302" w:type="dxa"/>
            <w:vAlign w:val="bottom"/>
          </w:tcPr>
          <w:p w:rsidR="0073696F" w:rsidRPr="00F47DDB" w:rsidRDefault="0073696F" w:rsidP="00583798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Шейный отдел позвоночника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+ артерии шеи</w:t>
            </w:r>
          </w:p>
        </w:tc>
        <w:tc>
          <w:tcPr>
            <w:tcW w:w="2403" w:type="dxa"/>
            <w:gridSpan w:val="2"/>
          </w:tcPr>
          <w:p w:rsidR="0073696F" w:rsidRDefault="00F238C4" w:rsidP="00812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  <w:r w:rsidR="00736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</w:tr>
      <w:tr w:rsidR="009101AF" w:rsidRPr="00105EFF" w:rsidTr="009101AF">
        <w:trPr>
          <w:trHeight w:val="20"/>
          <w:jc w:val="center"/>
        </w:trPr>
        <w:tc>
          <w:tcPr>
            <w:tcW w:w="7302" w:type="dxa"/>
            <w:vAlign w:val="center"/>
          </w:tcPr>
          <w:p w:rsidR="009101AF" w:rsidRPr="00F47DDB" w:rsidRDefault="009101AF" w:rsidP="00583798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DB">
              <w:rPr>
                <w:rFonts w:ascii="Times New Roman" w:eastAsia="Times New Roman" w:hAnsi="Times New Roman" w:cs="Times New Roman"/>
                <w:sz w:val="24"/>
                <w:szCs w:val="24"/>
              </w:rPr>
              <w:t>Грудной отдел позвоночника</w:t>
            </w:r>
          </w:p>
        </w:tc>
        <w:tc>
          <w:tcPr>
            <w:tcW w:w="1152" w:type="dxa"/>
          </w:tcPr>
          <w:p w:rsidR="009101AF" w:rsidRPr="00105EFF" w:rsidRDefault="009101AF" w:rsidP="00812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3900</w:t>
            </w:r>
          </w:p>
        </w:tc>
        <w:tc>
          <w:tcPr>
            <w:tcW w:w="1251" w:type="dxa"/>
          </w:tcPr>
          <w:p w:rsidR="009101AF" w:rsidRDefault="00F238C4" w:rsidP="00812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3600</w:t>
            </w:r>
          </w:p>
        </w:tc>
      </w:tr>
      <w:tr w:rsidR="009101AF" w:rsidRPr="00105EFF" w:rsidTr="009101AF">
        <w:trPr>
          <w:trHeight w:val="20"/>
          <w:jc w:val="center"/>
        </w:trPr>
        <w:tc>
          <w:tcPr>
            <w:tcW w:w="7302" w:type="dxa"/>
            <w:vAlign w:val="center"/>
          </w:tcPr>
          <w:p w:rsidR="009101AF" w:rsidRPr="00F47DDB" w:rsidRDefault="009101AF" w:rsidP="00583798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DB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Пояснично-крестцовый отдел позвоночника</w:t>
            </w:r>
          </w:p>
        </w:tc>
        <w:tc>
          <w:tcPr>
            <w:tcW w:w="1152" w:type="dxa"/>
          </w:tcPr>
          <w:p w:rsidR="009101AF" w:rsidRPr="00105EFF" w:rsidRDefault="009101AF" w:rsidP="00812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3900</w:t>
            </w:r>
          </w:p>
        </w:tc>
        <w:tc>
          <w:tcPr>
            <w:tcW w:w="1251" w:type="dxa"/>
          </w:tcPr>
          <w:p w:rsidR="009101AF" w:rsidRDefault="00F238C4" w:rsidP="00812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3600</w:t>
            </w:r>
          </w:p>
        </w:tc>
      </w:tr>
      <w:tr w:rsidR="009101AF" w:rsidRPr="00105EFF" w:rsidTr="009101AF">
        <w:trPr>
          <w:trHeight w:val="319"/>
          <w:jc w:val="center"/>
        </w:trPr>
        <w:tc>
          <w:tcPr>
            <w:tcW w:w="7302" w:type="dxa"/>
            <w:vAlign w:val="center"/>
          </w:tcPr>
          <w:p w:rsidR="009101AF" w:rsidRPr="00F47DDB" w:rsidRDefault="009101AF" w:rsidP="00583798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DB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Крестцово-копчиковый отдел позвоночника</w:t>
            </w:r>
          </w:p>
        </w:tc>
        <w:tc>
          <w:tcPr>
            <w:tcW w:w="1152" w:type="dxa"/>
          </w:tcPr>
          <w:p w:rsidR="009101AF" w:rsidRPr="00105EFF" w:rsidRDefault="009101AF" w:rsidP="00812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3900</w:t>
            </w:r>
          </w:p>
        </w:tc>
        <w:tc>
          <w:tcPr>
            <w:tcW w:w="1251" w:type="dxa"/>
          </w:tcPr>
          <w:p w:rsidR="009101AF" w:rsidRDefault="00F238C4" w:rsidP="00812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3600</w:t>
            </w:r>
          </w:p>
        </w:tc>
      </w:tr>
      <w:tr w:rsidR="0073696F" w:rsidRPr="00105EFF" w:rsidTr="009101AF">
        <w:trPr>
          <w:trHeight w:val="20"/>
          <w:jc w:val="center"/>
        </w:trPr>
        <w:tc>
          <w:tcPr>
            <w:tcW w:w="7302" w:type="dxa"/>
            <w:vAlign w:val="bottom"/>
          </w:tcPr>
          <w:p w:rsidR="0073696F" w:rsidRPr="008C79FB" w:rsidRDefault="0073696F" w:rsidP="00583798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позвоночник (3</w:t>
            </w:r>
            <w:r w:rsidRPr="008C7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отдела)</w:t>
            </w:r>
          </w:p>
        </w:tc>
        <w:tc>
          <w:tcPr>
            <w:tcW w:w="2403" w:type="dxa"/>
            <w:gridSpan w:val="2"/>
          </w:tcPr>
          <w:p w:rsidR="0073696F" w:rsidRDefault="0073696F" w:rsidP="002A21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9000</w:t>
            </w:r>
          </w:p>
        </w:tc>
      </w:tr>
      <w:tr w:rsidR="002A213E" w:rsidRPr="00105EFF" w:rsidTr="009101AF">
        <w:trPr>
          <w:trHeight w:val="20"/>
          <w:jc w:val="center"/>
        </w:trPr>
        <w:tc>
          <w:tcPr>
            <w:tcW w:w="7302" w:type="dxa"/>
            <w:vAlign w:val="bottom"/>
          </w:tcPr>
          <w:p w:rsidR="002A213E" w:rsidRPr="008C79FB" w:rsidRDefault="002A213E" w:rsidP="00583798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Весь позвоночник (4 отдела)</w:t>
            </w:r>
          </w:p>
        </w:tc>
        <w:tc>
          <w:tcPr>
            <w:tcW w:w="2403" w:type="dxa"/>
            <w:gridSpan w:val="2"/>
          </w:tcPr>
          <w:p w:rsidR="002A213E" w:rsidRPr="008C79FB" w:rsidRDefault="0073696F" w:rsidP="002A21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  <w:r w:rsidR="002A213E" w:rsidRPr="008C7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</w:tr>
      <w:tr w:rsidR="009101AF" w:rsidRPr="00105EFF" w:rsidTr="009101AF">
        <w:trPr>
          <w:trHeight w:val="20"/>
          <w:jc w:val="center"/>
        </w:trPr>
        <w:tc>
          <w:tcPr>
            <w:tcW w:w="7302" w:type="dxa"/>
            <w:vAlign w:val="bottom"/>
          </w:tcPr>
          <w:p w:rsidR="009101AF" w:rsidRPr="008C79FB" w:rsidRDefault="009101AF" w:rsidP="00583798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Грудино-</w:t>
            </w:r>
            <w:r w:rsidRPr="008C7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ключичное сочленение</w:t>
            </w:r>
          </w:p>
        </w:tc>
        <w:tc>
          <w:tcPr>
            <w:tcW w:w="1152" w:type="dxa"/>
          </w:tcPr>
          <w:p w:rsidR="009101AF" w:rsidRPr="008C79FB" w:rsidRDefault="009101AF" w:rsidP="00812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4500</w:t>
            </w:r>
          </w:p>
        </w:tc>
        <w:tc>
          <w:tcPr>
            <w:tcW w:w="1251" w:type="dxa"/>
          </w:tcPr>
          <w:p w:rsidR="009101AF" w:rsidRPr="008C79FB" w:rsidRDefault="009101AF" w:rsidP="00812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4050</w:t>
            </w:r>
          </w:p>
        </w:tc>
      </w:tr>
      <w:tr w:rsidR="007A62BB" w:rsidRPr="00105EFF" w:rsidTr="009101AF">
        <w:trPr>
          <w:trHeight w:val="20"/>
          <w:jc w:val="center"/>
        </w:trPr>
        <w:tc>
          <w:tcPr>
            <w:tcW w:w="7302" w:type="dxa"/>
            <w:vAlign w:val="bottom"/>
          </w:tcPr>
          <w:p w:rsidR="007A62BB" w:rsidRPr="008C79FB" w:rsidRDefault="007A62BB" w:rsidP="00583798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Органы средостения</w:t>
            </w:r>
          </w:p>
        </w:tc>
        <w:tc>
          <w:tcPr>
            <w:tcW w:w="2403" w:type="dxa"/>
            <w:gridSpan w:val="2"/>
          </w:tcPr>
          <w:p w:rsidR="007A62BB" w:rsidRPr="008C79FB" w:rsidRDefault="00C727D2" w:rsidP="007A6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  <w:r w:rsidR="007A62BB" w:rsidRPr="008C7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</w:tr>
      <w:tr w:rsidR="0085791F" w:rsidRPr="00105EFF" w:rsidTr="009101AF">
        <w:trPr>
          <w:trHeight w:val="20"/>
          <w:jc w:val="center"/>
        </w:trPr>
        <w:tc>
          <w:tcPr>
            <w:tcW w:w="7302" w:type="dxa"/>
            <w:vAlign w:val="bottom"/>
          </w:tcPr>
          <w:p w:rsidR="0085791F" w:rsidRPr="00F47DDB" w:rsidRDefault="0085791F" w:rsidP="00583798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Крестцово-подвздошные суставы</w:t>
            </w:r>
          </w:p>
        </w:tc>
        <w:tc>
          <w:tcPr>
            <w:tcW w:w="1152" w:type="dxa"/>
          </w:tcPr>
          <w:p w:rsidR="0085791F" w:rsidRPr="00105EFF" w:rsidRDefault="00C727D2" w:rsidP="00812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857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51" w:type="dxa"/>
          </w:tcPr>
          <w:p w:rsidR="0085791F" w:rsidRDefault="009101AF" w:rsidP="003776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4050</w:t>
            </w:r>
          </w:p>
        </w:tc>
      </w:tr>
      <w:tr w:rsidR="009101AF" w:rsidRPr="00105EFF" w:rsidTr="009101AF">
        <w:trPr>
          <w:trHeight w:val="20"/>
          <w:jc w:val="center"/>
        </w:trPr>
        <w:tc>
          <w:tcPr>
            <w:tcW w:w="7302" w:type="dxa"/>
            <w:vAlign w:val="bottom"/>
          </w:tcPr>
          <w:p w:rsidR="009101AF" w:rsidRPr="00F47DDB" w:rsidRDefault="009101AF" w:rsidP="00583798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47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Брюшная полость ВСЯ (печень, желчный пузырь, желчевыводящие пути, поджелудочная железа, селезенка, надпочечники, почки)</w:t>
            </w:r>
            <w:proofErr w:type="gramEnd"/>
          </w:p>
        </w:tc>
        <w:tc>
          <w:tcPr>
            <w:tcW w:w="1152" w:type="dxa"/>
          </w:tcPr>
          <w:p w:rsidR="009101AF" w:rsidRPr="00105EFF" w:rsidRDefault="009101AF" w:rsidP="00812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101AF" w:rsidRPr="00105EFF" w:rsidRDefault="00F238C4" w:rsidP="00812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910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51" w:type="dxa"/>
          </w:tcPr>
          <w:p w:rsidR="009101AF" w:rsidRDefault="009101AF" w:rsidP="00812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101AF" w:rsidRPr="00105EFF" w:rsidRDefault="00F238C4" w:rsidP="00812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7500</w:t>
            </w:r>
          </w:p>
        </w:tc>
      </w:tr>
      <w:tr w:rsidR="0085791F" w:rsidRPr="00105EFF" w:rsidTr="009101AF">
        <w:trPr>
          <w:trHeight w:val="20"/>
          <w:jc w:val="center"/>
        </w:trPr>
        <w:tc>
          <w:tcPr>
            <w:tcW w:w="7302" w:type="dxa"/>
            <w:vAlign w:val="bottom"/>
          </w:tcPr>
          <w:p w:rsidR="0085791F" w:rsidRPr="00F47DDB" w:rsidRDefault="0085791F" w:rsidP="00583798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Брюшная полость ВЕРХНИЙ ЭТАЖ (печень, желчный пузырь, желчевыводящие пути, поджелудочная железа, селезенка)</w:t>
            </w:r>
          </w:p>
        </w:tc>
        <w:tc>
          <w:tcPr>
            <w:tcW w:w="1152" w:type="dxa"/>
          </w:tcPr>
          <w:p w:rsidR="0085791F" w:rsidRDefault="0085791F" w:rsidP="00812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5791F" w:rsidRPr="00105EFF" w:rsidRDefault="009101AF" w:rsidP="00812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  <w:r w:rsidR="00857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51" w:type="dxa"/>
          </w:tcPr>
          <w:p w:rsidR="0085791F" w:rsidRDefault="0085791F" w:rsidP="00812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5791F" w:rsidRPr="00105EFF" w:rsidRDefault="0073696F" w:rsidP="00812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4500</w:t>
            </w:r>
          </w:p>
          <w:p w:rsidR="0085791F" w:rsidRDefault="0085791F" w:rsidP="003776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5791F" w:rsidRPr="00105EFF" w:rsidRDefault="0085791F" w:rsidP="003776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01AF" w:rsidRPr="00105EFF" w:rsidTr="009101AF">
        <w:trPr>
          <w:trHeight w:val="20"/>
          <w:jc w:val="center"/>
        </w:trPr>
        <w:tc>
          <w:tcPr>
            <w:tcW w:w="7302" w:type="dxa"/>
            <w:vAlign w:val="bottom"/>
          </w:tcPr>
          <w:p w:rsidR="009101AF" w:rsidRPr="00F47DDB" w:rsidRDefault="009101AF" w:rsidP="00583798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Почки + Надпочечники + МР-Урография</w:t>
            </w:r>
          </w:p>
        </w:tc>
        <w:tc>
          <w:tcPr>
            <w:tcW w:w="1152" w:type="dxa"/>
          </w:tcPr>
          <w:p w:rsidR="009101AF" w:rsidRPr="00105EFF" w:rsidRDefault="009101AF" w:rsidP="00812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4500</w:t>
            </w:r>
          </w:p>
        </w:tc>
        <w:tc>
          <w:tcPr>
            <w:tcW w:w="1251" w:type="dxa"/>
          </w:tcPr>
          <w:p w:rsidR="009101AF" w:rsidRDefault="009101AF" w:rsidP="00812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4050</w:t>
            </w:r>
          </w:p>
        </w:tc>
      </w:tr>
      <w:tr w:rsidR="009101AF" w:rsidRPr="00105EFF" w:rsidTr="009101AF">
        <w:trPr>
          <w:trHeight w:val="20"/>
          <w:jc w:val="center"/>
        </w:trPr>
        <w:tc>
          <w:tcPr>
            <w:tcW w:w="7302" w:type="dxa"/>
            <w:vAlign w:val="bottom"/>
          </w:tcPr>
          <w:p w:rsidR="009101AF" w:rsidRPr="00F47DDB" w:rsidRDefault="009101AF" w:rsidP="00583798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Женский малый таз</w:t>
            </w:r>
          </w:p>
        </w:tc>
        <w:tc>
          <w:tcPr>
            <w:tcW w:w="1152" w:type="dxa"/>
          </w:tcPr>
          <w:p w:rsidR="009101AF" w:rsidRPr="00105EFF" w:rsidRDefault="009101AF" w:rsidP="00812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  <w:r w:rsidRPr="00105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51" w:type="dxa"/>
          </w:tcPr>
          <w:p w:rsidR="009101AF" w:rsidRDefault="0073696F" w:rsidP="00812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4950</w:t>
            </w:r>
          </w:p>
        </w:tc>
      </w:tr>
      <w:tr w:rsidR="009101AF" w:rsidRPr="00105EFF" w:rsidTr="009101AF">
        <w:trPr>
          <w:trHeight w:val="20"/>
          <w:jc w:val="center"/>
        </w:trPr>
        <w:tc>
          <w:tcPr>
            <w:tcW w:w="7302" w:type="dxa"/>
            <w:vAlign w:val="bottom"/>
          </w:tcPr>
          <w:p w:rsidR="009101AF" w:rsidRPr="00F47DDB" w:rsidRDefault="009101AF" w:rsidP="00583798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Мужской малый таз</w:t>
            </w:r>
          </w:p>
        </w:tc>
        <w:tc>
          <w:tcPr>
            <w:tcW w:w="1152" w:type="dxa"/>
          </w:tcPr>
          <w:p w:rsidR="009101AF" w:rsidRPr="00105EFF" w:rsidRDefault="009101AF" w:rsidP="00812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  <w:r w:rsidRPr="00105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51" w:type="dxa"/>
          </w:tcPr>
          <w:p w:rsidR="009101AF" w:rsidRDefault="0073696F" w:rsidP="00812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4950</w:t>
            </w:r>
          </w:p>
        </w:tc>
      </w:tr>
      <w:tr w:rsidR="009101AF" w:rsidRPr="00105EFF" w:rsidTr="009101AF">
        <w:trPr>
          <w:trHeight w:val="289"/>
          <w:jc w:val="center"/>
        </w:trPr>
        <w:tc>
          <w:tcPr>
            <w:tcW w:w="7302" w:type="dxa"/>
            <w:vAlign w:val="center"/>
          </w:tcPr>
          <w:p w:rsidR="009101AF" w:rsidRPr="00F47DDB" w:rsidRDefault="009101AF" w:rsidP="00583798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DDB">
              <w:rPr>
                <w:rFonts w:ascii="Times New Roman" w:eastAsia="Times New Roman" w:hAnsi="Times New Roman" w:cs="Times New Roman"/>
                <w:sz w:val="24"/>
                <w:szCs w:val="24"/>
              </w:rPr>
              <w:t>Сустав (локтевой, лучезапястный, коленный, голеностопный)</w:t>
            </w:r>
          </w:p>
        </w:tc>
        <w:tc>
          <w:tcPr>
            <w:tcW w:w="1152" w:type="dxa"/>
          </w:tcPr>
          <w:p w:rsidR="009101AF" w:rsidRPr="00105EFF" w:rsidRDefault="009101AF" w:rsidP="00812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5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105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51" w:type="dxa"/>
          </w:tcPr>
          <w:p w:rsidR="009101AF" w:rsidRPr="00105EFF" w:rsidRDefault="009101AF" w:rsidP="00812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4050</w:t>
            </w:r>
          </w:p>
        </w:tc>
      </w:tr>
      <w:tr w:rsidR="009101AF" w:rsidRPr="00105EFF" w:rsidTr="009101AF">
        <w:trPr>
          <w:trHeight w:val="20"/>
          <w:jc w:val="center"/>
        </w:trPr>
        <w:tc>
          <w:tcPr>
            <w:tcW w:w="7302" w:type="dxa"/>
            <w:vAlign w:val="center"/>
          </w:tcPr>
          <w:p w:rsidR="009101AF" w:rsidRPr="00F47DDB" w:rsidRDefault="009101AF" w:rsidP="00583798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DB">
              <w:rPr>
                <w:rFonts w:ascii="Times New Roman" w:eastAsia="Times New Roman" w:hAnsi="Times New Roman" w:cs="Times New Roman"/>
                <w:sz w:val="24"/>
                <w:szCs w:val="24"/>
              </w:rPr>
              <w:t>Сустав (плечевой</w:t>
            </w:r>
            <w:proofErr w:type="gramStart"/>
            <w:r w:rsidRPr="00F47D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F47DD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F47DDB">
              <w:rPr>
                <w:rFonts w:ascii="Times New Roman" w:eastAsia="Times New Roman" w:hAnsi="Times New Roman" w:cs="Times New Roman"/>
                <w:sz w:val="24"/>
                <w:szCs w:val="24"/>
              </w:rPr>
              <w:t>азобедренные)</w:t>
            </w:r>
          </w:p>
        </w:tc>
        <w:tc>
          <w:tcPr>
            <w:tcW w:w="1152" w:type="dxa"/>
          </w:tcPr>
          <w:p w:rsidR="009101AF" w:rsidRPr="00105EFF" w:rsidRDefault="009101AF" w:rsidP="00812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  <w:r w:rsidRPr="00105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51" w:type="dxa"/>
          </w:tcPr>
          <w:p w:rsidR="009101AF" w:rsidRDefault="009101AF" w:rsidP="00812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4050</w:t>
            </w:r>
          </w:p>
        </w:tc>
      </w:tr>
      <w:tr w:rsidR="009101AF" w:rsidRPr="00105EFF" w:rsidTr="009101AF">
        <w:trPr>
          <w:trHeight w:val="20"/>
          <w:jc w:val="center"/>
        </w:trPr>
        <w:tc>
          <w:tcPr>
            <w:tcW w:w="7302" w:type="dxa"/>
            <w:vAlign w:val="center"/>
          </w:tcPr>
          <w:p w:rsidR="009101AF" w:rsidRPr="00F47DDB" w:rsidRDefault="009101AF" w:rsidP="00583798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DB">
              <w:rPr>
                <w:rFonts w:ascii="Times New Roman" w:eastAsia="Times New Roman" w:hAnsi="Times New Roman" w:cs="Times New Roman"/>
                <w:sz w:val="24"/>
                <w:szCs w:val="24"/>
              </w:rPr>
              <w:t>Кисть (с одной стороны)</w:t>
            </w:r>
          </w:p>
        </w:tc>
        <w:tc>
          <w:tcPr>
            <w:tcW w:w="1152" w:type="dxa"/>
          </w:tcPr>
          <w:p w:rsidR="009101AF" w:rsidRPr="00105EFF" w:rsidRDefault="008760DA" w:rsidP="00812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  <w:r w:rsidR="009101AF" w:rsidRPr="00105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51" w:type="dxa"/>
          </w:tcPr>
          <w:p w:rsidR="009101AF" w:rsidRDefault="00F238C4" w:rsidP="00812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4300</w:t>
            </w:r>
          </w:p>
        </w:tc>
      </w:tr>
      <w:tr w:rsidR="009101AF" w:rsidRPr="00105EFF" w:rsidTr="009101AF">
        <w:trPr>
          <w:trHeight w:val="20"/>
          <w:jc w:val="center"/>
        </w:trPr>
        <w:tc>
          <w:tcPr>
            <w:tcW w:w="7302" w:type="dxa"/>
            <w:vAlign w:val="center"/>
          </w:tcPr>
          <w:p w:rsidR="009101AF" w:rsidRPr="00F47DDB" w:rsidRDefault="009101AF" w:rsidP="00583798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DB">
              <w:rPr>
                <w:rFonts w:ascii="Times New Roman" w:eastAsia="Times New Roman" w:hAnsi="Times New Roman" w:cs="Times New Roman"/>
                <w:sz w:val="24"/>
                <w:szCs w:val="24"/>
              </w:rPr>
              <w:t>Стопа (с одной стороны)</w:t>
            </w:r>
          </w:p>
        </w:tc>
        <w:tc>
          <w:tcPr>
            <w:tcW w:w="1152" w:type="dxa"/>
          </w:tcPr>
          <w:p w:rsidR="009101AF" w:rsidRPr="00105EFF" w:rsidRDefault="008760DA" w:rsidP="00812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  <w:r w:rsidR="009101AF" w:rsidRPr="00105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51" w:type="dxa"/>
          </w:tcPr>
          <w:p w:rsidR="009101AF" w:rsidRDefault="00F238C4" w:rsidP="00812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4300</w:t>
            </w:r>
          </w:p>
        </w:tc>
      </w:tr>
      <w:tr w:rsidR="009101AF" w:rsidRPr="00105EFF" w:rsidTr="009101AF">
        <w:trPr>
          <w:trHeight w:val="20"/>
          <w:jc w:val="center"/>
        </w:trPr>
        <w:tc>
          <w:tcPr>
            <w:tcW w:w="7302" w:type="dxa"/>
            <w:vAlign w:val="center"/>
          </w:tcPr>
          <w:p w:rsidR="009101AF" w:rsidRPr="00F47DDB" w:rsidRDefault="009101AF" w:rsidP="00583798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DB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Мягкие ткани</w:t>
            </w:r>
          </w:p>
        </w:tc>
        <w:tc>
          <w:tcPr>
            <w:tcW w:w="1152" w:type="dxa"/>
          </w:tcPr>
          <w:p w:rsidR="009101AF" w:rsidRPr="00105EFF" w:rsidRDefault="00F238C4" w:rsidP="00812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5500</w:t>
            </w:r>
          </w:p>
        </w:tc>
        <w:tc>
          <w:tcPr>
            <w:tcW w:w="1251" w:type="dxa"/>
          </w:tcPr>
          <w:p w:rsidR="009101AF" w:rsidRDefault="00F238C4" w:rsidP="00812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4950</w:t>
            </w:r>
          </w:p>
        </w:tc>
      </w:tr>
      <w:tr w:rsidR="00816301" w:rsidRPr="00105EFF" w:rsidTr="009101AF">
        <w:trPr>
          <w:trHeight w:val="20"/>
          <w:jc w:val="center"/>
        </w:trPr>
        <w:tc>
          <w:tcPr>
            <w:tcW w:w="7302" w:type="dxa"/>
            <w:vAlign w:val="center"/>
          </w:tcPr>
          <w:p w:rsidR="00816301" w:rsidRPr="009D414B" w:rsidRDefault="00816301" w:rsidP="00583798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14B">
              <w:rPr>
                <w:rFonts w:ascii="Times New Roman" w:eastAsia="Times New Roman" w:hAnsi="Times New Roman" w:cs="Times New Roman"/>
                <w:sz w:val="24"/>
                <w:szCs w:val="24"/>
              </w:rPr>
              <w:t>Сердце с оценкой функции (без стоимости контрастирования)</w:t>
            </w:r>
          </w:p>
        </w:tc>
        <w:tc>
          <w:tcPr>
            <w:tcW w:w="2403" w:type="dxa"/>
            <w:gridSpan w:val="2"/>
          </w:tcPr>
          <w:p w:rsidR="00816301" w:rsidRPr="009D414B" w:rsidRDefault="00816301" w:rsidP="008163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4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5000</w:t>
            </w:r>
          </w:p>
        </w:tc>
      </w:tr>
      <w:tr w:rsidR="00816301" w:rsidRPr="00105EFF" w:rsidTr="009101AF">
        <w:trPr>
          <w:trHeight w:val="20"/>
          <w:jc w:val="center"/>
        </w:trPr>
        <w:tc>
          <w:tcPr>
            <w:tcW w:w="7302" w:type="dxa"/>
            <w:vAlign w:val="center"/>
          </w:tcPr>
          <w:p w:rsidR="00816301" w:rsidRPr="009D414B" w:rsidRDefault="00816301" w:rsidP="00816301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1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Сердце с оценкой функции + контрастирование</w:t>
            </w:r>
          </w:p>
        </w:tc>
        <w:tc>
          <w:tcPr>
            <w:tcW w:w="2403" w:type="dxa"/>
            <w:gridSpan w:val="2"/>
          </w:tcPr>
          <w:p w:rsidR="00816301" w:rsidRPr="009D414B" w:rsidRDefault="00816301" w:rsidP="008163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4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11000</w:t>
            </w:r>
          </w:p>
        </w:tc>
      </w:tr>
      <w:tr w:rsidR="00816301" w:rsidRPr="00105EFF" w:rsidTr="009101AF">
        <w:trPr>
          <w:trHeight w:val="20"/>
          <w:jc w:val="center"/>
        </w:trPr>
        <w:tc>
          <w:tcPr>
            <w:tcW w:w="7302" w:type="dxa"/>
            <w:vAlign w:val="center"/>
          </w:tcPr>
          <w:p w:rsidR="00816301" w:rsidRPr="009D414B" w:rsidRDefault="00816301" w:rsidP="00FB1DE6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Сердце с оценкой функции и перфузии миокарда + контрастирование </w:t>
            </w:r>
            <w:proofErr w:type="gramStart"/>
            <w:r w:rsidRPr="009D4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D414B">
              <w:rPr>
                <w:rFonts w:ascii="Times New Roman" w:eastAsia="Times New Roman" w:hAnsi="Times New Roman" w:cs="Times New Roman"/>
                <w:sz w:val="24"/>
                <w:szCs w:val="24"/>
              </w:rPr>
              <w:t>2 дозы КВ)</w:t>
            </w:r>
          </w:p>
        </w:tc>
        <w:tc>
          <w:tcPr>
            <w:tcW w:w="2403" w:type="dxa"/>
            <w:gridSpan w:val="2"/>
          </w:tcPr>
          <w:p w:rsidR="00816301" w:rsidRPr="009D414B" w:rsidRDefault="00816301" w:rsidP="008163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4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14500</w:t>
            </w:r>
          </w:p>
        </w:tc>
      </w:tr>
      <w:tr w:rsidR="002A213E" w:rsidRPr="00105EFF" w:rsidTr="009101AF">
        <w:trPr>
          <w:trHeight w:val="20"/>
          <w:jc w:val="center"/>
        </w:trPr>
        <w:tc>
          <w:tcPr>
            <w:tcW w:w="7302" w:type="dxa"/>
            <w:vAlign w:val="center"/>
          </w:tcPr>
          <w:p w:rsidR="002A213E" w:rsidRPr="008C79FB" w:rsidRDefault="002A213E" w:rsidP="00583798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FB">
              <w:rPr>
                <w:rFonts w:ascii="Times New Roman" w:eastAsia="Times New Roman" w:hAnsi="Times New Roman" w:cs="Times New Roman"/>
                <w:sz w:val="24"/>
                <w:szCs w:val="24"/>
              </w:rPr>
              <w:t>МРТ всего тела (комплексное обследование)</w:t>
            </w:r>
          </w:p>
        </w:tc>
        <w:tc>
          <w:tcPr>
            <w:tcW w:w="2403" w:type="dxa"/>
            <w:gridSpan w:val="2"/>
          </w:tcPr>
          <w:p w:rsidR="002A213E" w:rsidRPr="008C79FB" w:rsidRDefault="00C727D2" w:rsidP="002A21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  <w:r w:rsidR="002A213E" w:rsidRPr="008C7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</w:tr>
      <w:tr w:rsidR="009101AF" w:rsidRPr="00105EFF" w:rsidTr="009101AF">
        <w:trPr>
          <w:trHeight w:val="20"/>
          <w:jc w:val="center"/>
        </w:trPr>
        <w:tc>
          <w:tcPr>
            <w:tcW w:w="7302" w:type="dxa"/>
            <w:vAlign w:val="center"/>
          </w:tcPr>
          <w:p w:rsidR="009101AF" w:rsidRPr="000C1AE9" w:rsidRDefault="009101AF" w:rsidP="00583798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C1A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Дополнительное</w:t>
            </w:r>
            <w:proofErr w:type="gramEnd"/>
            <w:r w:rsidRPr="000C1A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C1A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контрастирование</w:t>
            </w:r>
            <w:proofErr w:type="spellEnd"/>
            <w:r w:rsidRPr="000C1A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- препаратом </w:t>
            </w:r>
            <w:proofErr w:type="spellStart"/>
            <w:r w:rsidRPr="000C1A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Гадовист</w:t>
            </w:r>
            <w:proofErr w:type="spellEnd"/>
            <w:r w:rsidRPr="000C1AE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®</w:t>
            </w:r>
            <w:r w:rsidRPr="000C1AE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(</w:t>
            </w:r>
            <w:proofErr w:type="spellStart"/>
            <w:r w:rsidRPr="000C1AE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Gadovist</w:t>
            </w:r>
            <w:proofErr w:type="spellEnd"/>
            <w:r w:rsidRPr="000C1AE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  <w:t>®</w:t>
            </w:r>
            <w:r w:rsidRPr="000C1AE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) </w:t>
            </w:r>
            <w:r w:rsidRPr="000C1AE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До 80 кг</w:t>
            </w:r>
          </w:p>
          <w:p w:rsidR="009101AF" w:rsidRPr="000C1AE9" w:rsidRDefault="009101AF" w:rsidP="00A76330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A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От 80 кг</w:t>
            </w:r>
          </w:p>
        </w:tc>
        <w:tc>
          <w:tcPr>
            <w:tcW w:w="1152" w:type="dxa"/>
          </w:tcPr>
          <w:p w:rsidR="009101AF" w:rsidRPr="000C1AE9" w:rsidRDefault="009101AF" w:rsidP="00812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  <w:r w:rsidRPr="000C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  <w:p w:rsidR="009101AF" w:rsidRPr="000C1AE9" w:rsidRDefault="009101AF" w:rsidP="00812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101AF" w:rsidRPr="000C1AE9" w:rsidRDefault="009101AF" w:rsidP="00812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  <w:r w:rsidRPr="000C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51" w:type="dxa"/>
          </w:tcPr>
          <w:p w:rsidR="0073696F" w:rsidRPr="000C1AE9" w:rsidRDefault="0073696F" w:rsidP="00736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  <w:r w:rsidRPr="000C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  <w:p w:rsidR="0073696F" w:rsidRPr="000C1AE9" w:rsidRDefault="0073696F" w:rsidP="00736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101AF" w:rsidRPr="000C1AE9" w:rsidRDefault="0073696F" w:rsidP="007369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  <w:r w:rsidRPr="000C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</w:tr>
      <w:tr w:rsidR="002A213E" w:rsidRPr="00105EFF" w:rsidTr="009101AF">
        <w:trPr>
          <w:trHeight w:val="20"/>
          <w:jc w:val="center"/>
        </w:trPr>
        <w:tc>
          <w:tcPr>
            <w:tcW w:w="7302" w:type="dxa"/>
            <w:vAlign w:val="center"/>
          </w:tcPr>
          <w:p w:rsidR="002A213E" w:rsidRPr="00F47DDB" w:rsidRDefault="002A213E" w:rsidP="00583798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F47D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Магневист</w:t>
            </w:r>
            <w:proofErr w:type="spellEnd"/>
            <w:r w:rsidRPr="00F47D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F47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Magnevist</w:t>
            </w:r>
            <w:proofErr w:type="spellEnd"/>
            <w:r w:rsidRPr="00F47DD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®</w:t>
            </w:r>
            <w:r w:rsidRPr="00F47D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 80 кг</w:t>
            </w:r>
          </w:p>
        </w:tc>
        <w:tc>
          <w:tcPr>
            <w:tcW w:w="2403" w:type="dxa"/>
            <w:gridSpan w:val="2"/>
          </w:tcPr>
          <w:p w:rsidR="002A213E" w:rsidRPr="00FA0FB9" w:rsidRDefault="0073696F" w:rsidP="002A21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</w:t>
            </w:r>
            <w:r w:rsidR="002A213E" w:rsidRPr="00105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2A213E" w:rsidRPr="00105EFF" w:rsidTr="009101AF">
        <w:trPr>
          <w:trHeight w:val="20"/>
          <w:jc w:val="center"/>
        </w:trPr>
        <w:tc>
          <w:tcPr>
            <w:tcW w:w="7302" w:type="dxa"/>
            <w:vAlign w:val="center"/>
          </w:tcPr>
          <w:p w:rsidR="002A213E" w:rsidRPr="00FA0FB9" w:rsidRDefault="002A213E" w:rsidP="00583798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B9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Второе мнение</w:t>
            </w:r>
          </w:p>
        </w:tc>
        <w:tc>
          <w:tcPr>
            <w:tcW w:w="2403" w:type="dxa"/>
            <w:gridSpan w:val="2"/>
          </w:tcPr>
          <w:p w:rsidR="002A213E" w:rsidRPr="00FA0FB9" w:rsidRDefault="002A213E" w:rsidP="002A21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2000</w:t>
            </w:r>
          </w:p>
        </w:tc>
      </w:tr>
      <w:tr w:rsidR="002A213E" w:rsidRPr="00105EFF" w:rsidTr="009101AF">
        <w:trPr>
          <w:trHeight w:val="20"/>
          <w:jc w:val="center"/>
        </w:trPr>
        <w:tc>
          <w:tcPr>
            <w:tcW w:w="7302" w:type="dxa"/>
            <w:vAlign w:val="center"/>
          </w:tcPr>
          <w:p w:rsidR="002A213E" w:rsidRPr="00F47DDB" w:rsidRDefault="002A213E" w:rsidP="00583798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результата на </w:t>
            </w:r>
            <w:hyperlink r:id="rId5" w:history="1">
              <w:r w:rsidRPr="00F47D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</w:rPr>
                <w:t xml:space="preserve">USB </w:t>
              </w:r>
              <w:proofErr w:type="spellStart"/>
              <w:r w:rsidRPr="00F47D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</w:rPr>
                <w:t>Flash</w:t>
              </w:r>
              <w:proofErr w:type="spellEnd"/>
            </w:hyperlink>
            <w:r w:rsidRPr="00F47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8Гб (</w:t>
            </w:r>
            <w:proofErr w:type="spellStart"/>
            <w:r w:rsidRPr="00F47DDB">
              <w:rPr>
                <w:rFonts w:ascii="Times New Roman" w:eastAsia="Times New Roman" w:hAnsi="Times New Roman" w:cs="Times New Roman"/>
                <w:sz w:val="24"/>
                <w:szCs w:val="24"/>
              </w:rPr>
              <w:t>флешка</w:t>
            </w:r>
            <w:proofErr w:type="spellEnd"/>
            <w:r w:rsidRPr="00F47DD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3" w:type="dxa"/>
            <w:gridSpan w:val="2"/>
          </w:tcPr>
          <w:p w:rsidR="002A213E" w:rsidRPr="00FA0FB9" w:rsidRDefault="009101AF" w:rsidP="002A21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2A213E" w:rsidRPr="00105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2A213E" w:rsidRPr="00105EFF" w:rsidTr="009101AF">
        <w:trPr>
          <w:trHeight w:val="20"/>
          <w:jc w:val="center"/>
        </w:trPr>
        <w:tc>
          <w:tcPr>
            <w:tcW w:w="7302" w:type="dxa"/>
          </w:tcPr>
          <w:p w:rsidR="002A213E" w:rsidRPr="00F47DDB" w:rsidRDefault="002A213E" w:rsidP="00583798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DB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результата на электронном носителе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FA0FB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FA0FB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3" w:type="dxa"/>
            <w:gridSpan w:val="2"/>
          </w:tcPr>
          <w:p w:rsidR="002A213E" w:rsidRPr="00FA0FB9" w:rsidRDefault="009101AF" w:rsidP="002A21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2A213E" w:rsidRPr="00105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2A213E" w:rsidRPr="00105EFF" w:rsidTr="009101AF">
        <w:trPr>
          <w:trHeight w:val="517"/>
          <w:jc w:val="center"/>
        </w:trPr>
        <w:tc>
          <w:tcPr>
            <w:tcW w:w="7302" w:type="dxa"/>
          </w:tcPr>
          <w:p w:rsidR="002A213E" w:rsidRPr="00FA0FB9" w:rsidRDefault="002A213E" w:rsidP="00583798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357" w:hanging="357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A0FB9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  <w:lang w:eastAsia="ru-RU"/>
              </w:rPr>
              <w:t>Выдача дубликата пленки (в течение месяца от момента исследования)</w:t>
            </w:r>
          </w:p>
        </w:tc>
        <w:tc>
          <w:tcPr>
            <w:tcW w:w="2403" w:type="dxa"/>
            <w:gridSpan w:val="2"/>
          </w:tcPr>
          <w:p w:rsidR="002A213E" w:rsidRDefault="002A213E" w:rsidP="002A21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F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</w:t>
            </w:r>
          </w:p>
        </w:tc>
      </w:tr>
      <w:tr w:rsidR="002A213E" w:rsidRPr="00105EFF" w:rsidTr="009101AF">
        <w:trPr>
          <w:trHeight w:val="246"/>
          <w:jc w:val="center"/>
        </w:trPr>
        <w:tc>
          <w:tcPr>
            <w:tcW w:w="7302" w:type="dxa"/>
          </w:tcPr>
          <w:p w:rsidR="002A213E" w:rsidRPr="00FA0FB9" w:rsidRDefault="002A213E" w:rsidP="00583798">
            <w:pPr>
              <w:pStyle w:val="a3"/>
              <w:numPr>
                <w:ilvl w:val="1"/>
                <w:numId w:val="2"/>
              </w:num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A0FB9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  <w:lang w:eastAsia="ru-RU"/>
              </w:rPr>
              <w:t>Выдача дубликата протокола исследования</w:t>
            </w:r>
          </w:p>
        </w:tc>
        <w:tc>
          <w:tcPr>
            <w:tcW w:w="2403" w:type="dxa"/>
            <w:gridSpan w:val="2"/>
          </w:tcPr>
          <w:p w:rsidR="002A213E" w:rsidRDefault="002A213E" w:rsidP="002A21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F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2A213E" w:rsidRPr="00105EFF" w:rsidTr="009101AF">
        <w:trPr>
          <w:trHeight w:val="20"/>
          <w:jc w:val="center"/>
        </w:trPr>
        <w:tc>
          <w:tcPr>
            <w:tcW w:w="7302" w:type="dxa"/>
          </w:tcPr>
          <w:p w:rsidR="002A213E" w:rsidRPr="00FA0FB9" w:rsidRDefault="002A213E" w:rsidP="00583798">
            <w:pPr>
              <w:pStyle w:val="a3"/>
              <w:numPr>
                <w:ilvl w:val="1"/>
                <w:numId w:val="2"/>
              </w:num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A0FB9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  <w:lang w:eastAsia="ru-RU"/>
              </w:rPr>
              <w:t>Отправка протокола исследования по электронной почте</w:t>
            </w:r>
          </w:p>
        </w:tc>
        <w:tc>
          <w:tcPr>
            <w:tcW w:w="2403" w:type="dxa"/>
            <w:gridSpan w:val="2"/>
          </w:tcPr>
          <w:p w:rsidR="002A213E" w:rsidRDefault="002A213E" w:rsidP="002A21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F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2A213E" w:rsidRPr="00105EFF" w:rsidTr="009101AF">
        <w:trPr>
          <w:trHeight w:val="20"/>
          <w:jc w:val="center"/>
        </w:trPr>
        <w:tc>
          <w:tcPr>
            <w:tcW w:w="7302" w:type="dxa"/>
          </w:tcPr>
          <w:p w:rsidR="002A213E" w:rsidRPr="00F47DDB" w:rsidRDefault="002A213E" w:rsidP="00583798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DB">
              <w:rPr>
                <w:rFonts w:ascii="Times New Roman" w:eastAsia="Times New Roman" w:hAnsi="Times New Roman" w:cs="Times New Roman"/>
                <w:sz w:val="24"/>
                <w:szCs w:val="24"/>
              </w:rPr>
              <w:t>Отправка выполненного исследования по электронной почте в формате DICOM</w:t>
            </w:r>
          </w:p>
        </w:tc>
        <w:tc>
          <w:tcPr>
            <w:tcW w:w="2403" w:type="dxa"/>
            <w:gridSpan w:val="2"/>
          </w:tcPr>
          <w:p w:rsidR="002A213E" w:rsidRDefault="009101AF" w:rsidP="002A21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2A213E" w:rsidRPr="00FA0F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</w:tbl>
    <w:p w:rsidR="008C79FB" w:rsidRPr="008C79FB" w:rsidRDefault="008C79FB" w:rsidP="008C79FB">
      <w:pPr>
        <w:spacing w:after="0" w:line="240" w:lineRule="auto"/>
        <w:outlineLvl w:val="0"/>
        <w:rPr>
          <w:rFonts w:ascii="Times New Roman" w:eastAsia="Calibri" w:hAnsi="Times New Roman" w:cs="Times New Roman"/>
          <w:sz w:val="16"/>
          <w:szCs w:val="16"/>
        </w:rPr>
      </w:pPr>
      <w:r w:rsidRPr="008C79FB">
        <w:rPr>
          <w:rFonts w:ascii="Times New Roman" w:eastAsia="Calibri" w:hAnsi="Times New Roman" w:cs="Times New Roman"/>
          <w:sz w:val="16"/>
          <w:szCs w:val="16"/>
        </w:rPr>
        <w:t>* Скидка 10% предоставляется пенсионерам, инвалидам, участникам войны, мед. Работникам, многодетным семьям, работникам правоохранительных органов, повторным пациентам. Скидки не суммируются.</w:t>
      </w:r>
    </w:p>
    <w:sectPr w:rsidR="008C79FB" w:rsidRPr="008C79FB" w:rsidSect="003E5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6BF3"/>
    <w:multiLevelType w:val="hybridMultilevel"/>
    <w:tmpl w:val="974A7E12"/>
    <w:lvl w:ilvl="0" w:tplc="A0E294E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B434F1"/>
    <w:multiLevelType w:val="hybridMultilevel"/>
    <w:tmpl w:val="03ECB268"/>
    <w:lvl w:ilvl="0" w:tplc="52120DE8">
      <w:numFmt w:val="bullet"/>
      <w:lvlText w:val=""/>
      <w:lvlJc w:val="left"/>
      <w:pPr>
        <w:ind w:left="151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0B404075"/>
    <w:multiLevelType w:val="hybridMultilevel"/>
    <w:tmpl w:val="FB14E1D4"/>
    <w:lvl w:ilvl="0" w:tplc="81D08B9A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29" w:hanging="360"/>
      </w:pPr>
    </w:lvl>
    <w:lvl w:ilvl="2" w:tplc="0419001B">
      <w:start w:val="1"/>
      <w:numFmt w:val="lowerRoman"/>
      <w:lvlText w:val="%3."/>
      <w:lvlJc w:val="right"/>
      <w:pPr>
        <w:ind w:left="3949" w:hanging="180"/>
      </w:pPr>
    </w:lvl>
    <w:lvl w:ilvl="3" w:tplc="0419000F">
      <w:start w:val="1"/>
      <w:numFmt w:val="decimal"/>
      <w:lvlText w:val="%4."/>
      <w:lvlJc w:val="left"/>
      <w:pPr>
        <w:ind w:left="4669" w:hanging="360"/>
      </w:pPr>
    </w:lvl>
    <w:lvl w:ilvl="4" w:tplc="04190019">
      <w:start w:val="1"/>
      <w:numFmt w:val="lowerLetter"/>
      <w:lvlText w:val="%5."/>
      <w:lvlJc w:val="left"/>
      <w:pPr>
        <w:ind w:left="5389" w:hanging="360"/>
      </w:pPr>
    </w:lvl>
    <w:lvl w:ilvl="5" w:tplc="0419001B">
      <w:start w:val="1"/>
      <w:numFmt w:val="lowerRoman"/>
      <w:lvlText w:val="%6."/>
      <w:lvlJc w:val="right"/>
      <w:pPr>
        <w:ind w:left="6109" w:hanging="180"/>
      </w:pPr>
    </w:lvl>
    <w:lvl w:ilvl="6" w:tplc="0419000F">
      <w:start w:val="1"/>
      <w:numFmt w:val="decimal"/>
      <w:lvlText w:val="%7."/>
      <w:lvlJc w:val="left"/>
      <w:pPr>
        <w:ind w:left="6829" w:hanging="360"/>
      </w:pPr>
    </w:lvl>
    <w:lvl w:ilvl="7" w:tplc="04190019">
      <w:start w:val="1"/>
      <w:numFmt w:val="lowerLetter"/>
      <w:lvlText w:val="%8."/>
      <w:lvlJc w:val="left"/>
      <w:pPr>
        <w:ind w:left="7549" w:hanging="360"/>
      </w:pPr>
    </w:lvl>
    <w:lvl w:ilvl="8" w:tplc="0419001B">
      <w:start w:val="1"/>
      <w:numFmt w:val="lowerRoman"/>
      <w:lvlText w:val="%9."/>
      <w:lvlJc w:val="right"/>
      <w:pPr>
        <w:ind w:left="8269" w:hanging="180"/>
      </w:pPr>
    </w:lvl>
  </w:abstractNum>
  <w:abstractNum w:abstractNumId="3">
    <w:nsid w:val="0F7E7CCE"/>
    <w:multiLevelType w:val="hybridMultilevel"/>
    <w:tmpl w:val="858CC8A6"/>
    <w:lvl w:ilvl="0" w:tplc="8C5AF714">
      <w:numFmt w:val="bullet"/>
      <w:lvlText w:val=""/>
      <w:lvlJc w:val="left"/>
      <w:pPr>
        <w:ind w:left="187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4">
    <w:nsid w:val="1C075F7E"/>
    <w:multiLevelType w:val="multilevel"/>
    <w:tmpl w:val="6EAC17AE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5">
    <w:nsid w:val="20743717"/>
    <w:multiLevelType w:val="hybridMultilevel"/>
    <w:tmpl w:val="59BAC868"/>
    <w:lvl w:ilvl="0" w:tplc="7C30E5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0222DA"/>
    <w:multiLevelType w:val="hybridMultilevel"/>
    <w:tmpl w:val="87320CA6"/>
    <w:lvl w:ilvl="0" w:tplc="A476DEE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2A5287"/>
    <w:multiLevelType w:val="hybridMultilevel"/>
    <w:tmpl w:val="56A21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A84543"/>
    <w:multiLevelType w:val="hybridMultilevel"/>
    <w:tmpl w:val="3AA41E48"/>
    <w:lvl w:ilvl="0" w:tplc="C4F694F0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9">
    <w:nsid w:val="62E074E5"/>
    <w:multiLevelType w:val="hybridMultilevel"/>
    <w:tmpl w:val="CE72836E"/>
    <w:lvl w:ilvl="0" w:tplc="36FCDB3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0D31EB"/>
    <w:multiLevelType w:val="hybridMultilevel"/>
    <w:tmpl w:val="8F182110"/>
    <w:lvl w:ilvl="0" w:tplc="80C0CF5C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1">
    <w:nsid w:val="79173FFC"/>
    <w:multiLevelType w:val="multilevel"/>
    <w:tmpl w:val="E52414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8"/>
  </w:num>
  <w:num w:numId="5">
    <w:abstractNumId w:val="7"/>
  </w:num>
  <w:num w:numId="6">
    <w:abstractNumId w:val="10"/>
  </w:num>
  <w:num w:numId="7">
    <w:abstractNumId w:val="9"/>
  </w:num>
  <w:num w:numId="8">
    <w:abstractNumId w:val="5"/>
  </w:num>
  <w:num w:numId="9">
    <w:abstractNumId w:val="0"/>
  </w:num>
  <w:num w:numId="10">
    <w:abstractNumId w:val="1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DDB"/>
    <w:rsid w:val="000C1AE9"/>
    <w:rsid w:val="001A6794"/>
    <w:rsid w:val="001F4BC9"/>
    <w:rsid w:val="002421CC"/>
    <w:rsid w:val="002766E3"/>
    <w:rsid w:val="002A213E"/>
    <w:rsid w:val="002C7E75"/>
    <w:rsid w:val="00364F38"/>
    <w:rsid w:val="0037367A"/>
    <w:rsid w:val="00376DC1"/>
    <w:rsid w:val="003776F7"/>
    <w:rsid w:val="003A2613"/>
    <w:rsid w:val="003B6AB9"/>
    <w:rsid w:val="003E5114"/>
    <w:rsid w:val="00411FE2"/>
    <w:rsid w:val="00432BB3"/>
    <w:rsid w:val="0049774B"/>
    <w:rsid w:val="004A22E5"/>
    <w:rsid w:val="004B1FC6"/>
    <w:rsid w:val="004C680E"/>
    <w:rsid w:val="004E4D9A"/>
    <w:rsid w:val="005221B7"/>
    <w:rsid w:val="00583798"/>
    <w:rsid w:val="005902F9"/>
    <w:rsid w:val="00637559"/>
    <w:rsid w:val="0073696F"/>
    <w:rsid w:val="00736E38"/>
    <w:rsid w:val="007A62BB"/>
    <w:rsid w:val="007E2593"/>
    <w:rsid w:val="00811C20"/>
    <w:rsid w:val="00812BAB"/>
    <w:rsid w:val="00812CDB"/>
    <w:rsid w:val="00816301"/>
    <w:rsid w:val="0085791F"/>
    <w:rsid w:val="00874929"/>
    <w:rsid w:val="008760DA"/>
    <w:rsid w:val="008C79FB"/>
    <w:rsid w:val="009101AF"/>
    <w:rsid w:val="009427AF"/>
    <w:rsid w:val="009A224D"/>
    <w:rsid w:val="009B358D"/>
    <w:rsid w:val="009C656C"/>
    <w:rsid w:val="009D414B"/>
    <w:rsid w:val="00A76330"/>
    <w:rsid w:val="00A83B46"/>
    <w:rsid w:val="00A941E5"/>
    <w:rsid w:val="00AA1E79"/>
    <w:rsid w:val="00BD2D28"/>
    <w:rsid w:val="00BE796B"/>
    <w:rsid w:val="00C727D2"/>
    <w:rsid w:val="00CD3B02"/>
    <w:rsid w:val="00D41099"/>
    <w:rsid w:val="00E34954"/>
    <w:rsid w:val="00E63A66"/>
    <w:rsid w:val="00E743FD"/>
    <w:rsid w:val="00F122CE"/>
    <w:rsid w:val="00F238C4"/>
    <w:rsid w:val="00F47DDB"/>
    <w:rsid w:val="00FA0FB9"/>
    <w:rsid w:val="00FB1DE6"/>
    <w:rsid w:val="00FB22F4"/>
    <w:rsid w:val="00FF7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D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4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F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ns-shop.ru/catalog/178/usb-flas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</dc:creator>
  <cp:lastModifiedBy>HP</cp:lastModifiedBy>
  <cp:revision>6</cp:revision>
  <cp:lastPrinted>2017-05-18T13:09:00Z</cp:lastPrinted>
  <dcterms:created xsi:type="dcterms:W3CDTF">2018-07-02T13:45:00Z</dcterms:created>
  <dcterms:modified xsi:type="dcterms:W3CDTF">2018-09-01T09:02:00Z</dcterms:modified>
</cp:coreProperties>
</file>